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0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1"/>
        <w:gridCol w:w="1276"/>
        <w:gridCol w:w="1842"/>
        <w:gridCol w:w="993"/>
        <w:gridCol w:w="4819"/>
        <w:gridCol w:w="4820"/>
      </w:tblGrid>
      <w:tr w:rsidRPr="00D94D48" w:rsidR="0058632B" w:rsidTr="02022292" w14:paraId="6A825432" w14:textId="77777777">
        <w:tc>
          <w:tcPr>
            <w:tcW w:w="851" w:type="dxa"/>
            <w:shd w:val="clear" w:color="auto" w:fill="DEEAF6" w:themeFill="accent1" w:themeFillTint="33"/>
            <w:tcMar/>
          </w:tcPr>
          <w:p w:rsidRPr="00D94D48" w:rsidR="0058632B" w:rsidP="0058632B" w:rsidRDefault="0058632B" w14:paraId="52EFA1C6" w14:textId="1AF4FA55">
            <w:pPr>
              <w:spacing w:line="276" w:lineRule="auto"/>
              <w:rPr>
                <w:rFonts w:ascii="Calibri" w:hAnsi="Calibri" w:cs="Calibri"/>
                <w:b/>
                <w:bCs/>
                <w:sz w:val="20"/>
                <w:szCs w:val="20"/>
              </w:rPr>
            </w:pPr>
            <w:r w:rsidRPr="00D94D48">
              <w:rPr>
                <w:rFonts w:ascii="Calibri" w:hAnsi="Calibri" w:cs="Calibri"/>
                <w:b/>
                <w:bCs/>
                <w:sz w:val="20"/>
                <w:szCs w:val="20"/>
              </w:rPr>
              <w:t>Nr.</w:t>
            </w:r>
          </w:p>
        </w:tc>
        <w:tc>
          <w:tcPr>
            <w:tcW w:w="1276" w:type="dxa"/>
            <w:shd w:val="clear" w:color="auto" w:fill="DEEAF6" w:themeFill="accent1" w:themeFillTint="33"/>
            <w:tcMar/>
          </w:tcPr>
          <w:p w:rsidRPr="00D94D48" w:rsidR="0058632B" w:rsidP="0058632B" w:rsidRDefault="0058632B" w14:paraId="4E1E14D3" w14:textId="77777777">
            <w:pPr>
              <w:spacing w:line="276" w:lineRule="auto"/>
              <w:rPr>
                <w:rFonts w:ascii="Calibri" w:hAnsi="Calibri" w:cs="Calibri"/>
                <w:b/>
                <w:bCs/>
                <w:sz w:val="20"/>
                <w:szCs w:val="20"/>
              </w:rPr>
            </w:pPr>
            <w:r w:rsidRPr="00D94D48">
              <w:rPr>
                <w:rFonts w:ascii="Calibri" w:hAnsi="Calibri" w:cs="Calibri"/>
                <w:b/>
                <w:bCs/>
                <w:sz w:val="20"/>
                <w:szCs w:val="20"/>
              </w:rPr>
              <w:t>Inschrijver</w:t>
            </w:r>
          </w:p>
        </w:tc>
        <w:tc>
          <w:tcPr>
            <w:tcW w:w="1842" w:type="dxa"/>
            <w:shd w:val="clear" w:color="auto" w:fill="DEEAF6" w:themeFill="accent1" w:themeFillTint="33"/>
            <w:tcMar/>
          </w:tcPr>
          <w:p w:rsidRPr="00D94D48" w:rsidR="0058632B" w:rsidP="0058632B" w:rsidRDefault="0058632B" w14:paraId="7311D211" w14:textId="492F95C0">
            <w:pPr>
              <w:spacing w:line="276" w:lineRule="auto"/>
              <w:rPr>
                <w:rFonts w:ascii="Calibri" w:hAnsi="Calibri" w:cs="Calibri"/>
                <w:b/>
                <w:bCs/>
                <w:sz w:val="20"/>
                <w:szCs w:val="20"/>
              </w:rPr>
            </w:pPr>
            <w:r w:rsidRPr="00D94D48">
              <w:rPr>
                <w:rFonts w:ascii="Calibri" w:hAnsi="Calibri" w:cs="Calibri"/>
                <w:b/>
                <w:bCs/>
                <w:sz w:val="20"/>
                <w:szCs w:val="20"/>
              </w:rPr>
              <w:t>Verwijzing (</w:t>
            </w:r>
            <w:proofErr w:type="spellStart"/>
            <w:r w:rsidRPr="00D94D48">
              <w:rPr>
                <w:rFonts w:ascii="Calibri" w:hAnsi="Calibri" w:cs="Calibri"/>
                <w:b/>
                <w:bCs/>
                <w:sz w:val="20"/>
                <w:szCs w:val="20"/>
              </w:rPr>
              <w:t>doc</w:t>
            </w:r>
            <w:proofErr w:type="spellEnd"/>
            <w:r w:rsidRPr="00D94D48">
              <w:rPr>
                <w:rFonts w:ascii="Calibri" w:hAnsi="Calibri" w:cs="Calibri"/>
                <w:b/>
                <w:bCs/>
                <w:sz w:val="20"/>
                <w:szCs w:val="20"/>
              </w:rPr>
              <w:t>./par./art.)</w:t>
            </w:r>
          </w:p>
        </w:tc>
        <w:tc>
          <w:tcPr>
            <w:tcW w:w="993" w:type="dxa"/>
            <w:shd w:val="clear" w:color="auto" w:fill="DEEAF6" w:themeFill="accent1" w:themeFillTint="33"/>
            <w:tcMar/>
          </w:tcPr>
          <w:p w:rsidRPr="00D94D48" w:rsidR="0058560F" w:rsidP="0058632B" w:rsidRDefault="0058560F" w14:paraId="2081FDF2" w14:textId="77777777">
            <w:pPr>
              <w:spacing w:line="276" w:lineRule="auto"/>
              <w:rPr>
                <w:rFonts w:ascii="Calibri" w:hAnsi="Calibri" w:cs="Calibri"/>
                <w:b/>
                <w:bCs/>
                <w:sz w:val="20"/>
                <w:szCs w:val="20"/>
              </w:rPr>
            </w:pPr>
            <w:r w:rsidRPr="00D94D48">
              <w:rPr>
                <w:rFonts w:ascii="Calibri" w:hAnsi="Calibri" w:cs="Calibri"/>
                <w:b/>
                <w:bCs/>
                <w:sz w:val="20"/>
                <w:szCs w:val="20"/>
              </w:rPr>
              <w:t>Pagina</w:t>
            </w:r>
          </w:p>
          <w:p w:rsidRPr="00D94D48" w:rsidR="0058632B" w:rsidP="0058632B" w:rsidRDefault="0058560F" w14:paraId="269E6B6A" w14:textId="1B582B4E">
            <w:pPr>
              <w:spacing w:line="276" w:lineRule="auto"/>
              <w:rPr>
                <w:rFonts w:ascii="Calibri" w:hAnsi="Calibri" w:cs="Calibri"/>
                <w:b/>
                <w:bCs/>
                <w:sz w:val="20"/>
                <w:szCs w:val="20"/>
              </w:rPr>
            </w:pPr>
            <w:r w:rsidRPr="00D94D48">
              <w:rPr>
                <w:rFonts w:ascii="Calibri" w:hAnsi="Calibri" w:cs="Calibri"/>
                <w:b/>
                <w:bCs/>
                <w:sz w:val="20"/>
                <w:szCs w:val="20"/>
              </w:rPr>
              <w:t>nummer</w:t>
            </w:r>
          </w:p>
        </w:tc>
        <w:tc>
          <w:tcPr>
            <w:tcW w:w="4819" w:type="dxa"/>
            <w:shd w:val="clear" w:color="auto" w:fill="DEEAF6" w:themeFill="accent1" w:themeFillTint="33"/>
            <w:tcMar/>
          </w:tcPr>
          <w:p w:rsidRPr="00D94D48" w:rsidR="0058632B" w:rsidP="0058632B" w:rsidRDefault="0058632B" w14:paraId="0DB4DA34" w14:textId="2DBE90D5">
            <w:pPr>
              <w:spacing w:line="276" w:lineRule="auto"/>
              <w:rPr>
                <w:rFonts w:ascii="Calibri" w:hAnsi="Calibri" w:cs="Calibri"/>
                <w:b/>
                <w:bCs/>
                <w:sz w:val="20"/>
                <w:szCs w:val="20"/>
              </w:rPr>
            </w:pPr>
            <w:r w:rsidRPr="00D94D48">
              <w:rPr>
                <w:rFonts w:ascii="Calibri" w:hAnsi="Calibri" w:cs="Calibri"/>
                <w:b/>
                <w:bCs/>
                <w:sz w:val="20"/>
                <w:szCs w:val="20"/>
              </w:rPr>
              <w:t>Vraag</w:t>
            </w:r>
          </w:p>
        </w:tc>
        <w:tc>
          <w:tcPr>
            <w:tcW w:w="4820" w:type="dxa"/>
            <w:shd w:val="clear" w:color="auto" w:fill="DEEAF6" w:themeFill="accent1" w:themeFillTint="33"/>
            <w:tcMar/>
          </w:tcPr>
          <w:p w:rsidRPr="00D94D48" w:rsidR="0058632B" w:rsidP="0058632B" w:rsidRDefault="0058632B" w14:paraId="6E23B276" w14:textId="77777777">
            <w:pPr>
              <w:spacing w:line="276" w:lineRule="auto"/>
              <w:rPr>
                <w:rFonts w:ascii="Calibri" w:hAnsi="Calibri" w:cs="Calibri"/>
                <w:b/>
                <w:bCs/>
                <w:sz w:val="20"/>
                <w:szCs w:val="20"/>
              </w:rPr>
            </w:pPr>
            <w:r w:rsidRPr="00D94D48">
              <w:rPr>
                <w:rFonts w:ascii="Calibri" w:hAnsi="Calibri" w:cs="Calibri"/>
                <w:b/>
                <w:bCs/>
                <w:sz w:val="20"/>
                <w:szCs w:val="20"/>
              </w:rPr>
              <w:t>Antwoord</w:t>
            </w:r>
          </w:p>
        </w:tc>
      </w:tr>
      <w:tr w:rsidRPr="00D94D48" w:rsidR="0058632B" w:rsidTr="02022292" w14:paraId="6B8752F6" w14:textId="77777777">
        <w:tc>
          <w:tcPr>
            <w:tcW w:w="851" w:type="dxa"/>
            <w:tcMar/>
          </w:tcPr>
          <w:p w:rsidRPr="00D94D48" w:rsidR="0058632B" w:rsidP="00D94C60" w:rsidRDefault="0058632B" w14:paraId="24E501C5" w14:textId="0731C00B">
            <w:pPr>
              <w:numPr>
                <w:ilvl w:val="0"/>
                <w:numId w:val="12"/>
              </w:numPr>
              <w:spacing w:line="276" w:lineRule="auto"/>
              <w:jc w:val="center"/>
              <w:rPr>
                <w:rFonts w:ascii="Calibri" w:hAnsi="Calibri" w:cs="Calibri"/>
                <w:sz w:val="20"/>
                <w:szCs w:val="20"/>
              </w:rPr>
            </w:pPr>
          </w:p>
        </w:tc>
        <w:tc>
          <w:tcPr>
            <w:tcW w:w="1276" w:type="dxa"/>
            <w:tcMar/>
          </w:tcPr>
          <w:p w:rsidRPr="00D94D48" w:rsidR="0058632B" w:rsidP="0058632B" w:rsidRDefault="00DD6F7A" w14:paraId="0081A2DC" w14:textId="75412A38">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58632B" w:rsidP="0058632B" w:rsidRDefault="00DD6F7A" w14:paraId="08517F8F" w14:textId="48AFDCD1">
            <w:pPr>
              <w:spacing w:line="276" w:lineRule="auto"/>
              <w:rPr>
                <w:rFonts w:ascii="Calibri" w:hAnsi="Calibri" w:cs="Calibri"/>
                <w:sz w:val="20"/>
                <w:szCs w:val="20"/>
              </w:rPr>
            </w:pPr>
            <w:r w:rsidRPr="00D94D48">
              <w:rPr>
                <w:rFonts w:ascii="Calibri" w:hAnsi="Calibri" w:cs="Calibri"/>
                <w:sz w:val="20"/>
                <w:szCs w:val="20"/>
              </w:rPr>
              <w:t xml:space="preserve">Uitnodiging tot Inschrijving leermiddelen Berkenschutse, Definities, Leermiddelenlijst </w:t>
            </w:r>
          </w:p>
        </w:tc>
        <w:tc>
          <w:tcPr>
            <w:tcW w:w="993" w:type="dxa"/>
            <w:tcMar/>
          </w:tcPr>
          <w:p w:rsidRPr="00D94D48" w:rsidR="0058632B" w:rsidP="0058632B" w:rsidRDefault="009202FA" w14:paraId="50C5C5B1" w14:textId="47A5BC63">
            <w:pPr>
              <w:spacing w:line="276" w:lineRule="auto"/>
              <w:rPr>
                <w:rFonts w:ascii="Calibri" w:hAnsi="Calibri" w:cs="Calibri"/>
                <w:sz w:val="20"/>
                <w:szCs w:val="20"/>
              </w:rPr>
            </w:pPr>
            <w:r w:rsidRPr="00D94D48">
              <w:rPr>
                <w:rFonts w:ascii="Calibri" w:hAnsi="Calibri" w:cs="Calibri"/>
                <w:sz w:val="20"/>
                <w:szCs w:val="20"/>
              </w:rPr>
              <w:t>4</w:t>
            </w:r>
          </w:p>
        </w:tc>
        <w:tc>
          <w:tcPr>
            <w:tcW w:w="4819" w:type="dxa"/>
            <w:tcMar/>
          </w:tcPr>
          <w:p w:rsidRPr="00D94D48" w:rsidR="00BD235B" w:rsidP="00BD235B" w:rsidRDefault="00DD6F7A" w14:paraId="339B7B59" w14:textId="7C7F18D8">
            <w:pPr>
              <w:spacing w:line="276" w:lineRule="auto"/>
              <w:rPr>
                <w:rFonts w:ascii="Calibri" w:hAnsi="Calibri" w:cs="Calibri"/>
                <w:sz w:val="20"/>
                <w:szCs w:val="20"/>
              </w:rPr>
            </w:pPr>
            <w:r w:rsidRPr="00D94D48">
              <w:rPr>
                <w:rFonts w:ascii="Calibri" w:hAnsi="Calibri" w:cs="Calibri"/>
                <w:sz w:val="20"/>
                <w:szCs w:val="20"/>
              </w:rPr>
              <w:t>In uw definitie van het begrip</w:t>
            </w:r>
            <w:r w:rsidRPr="00D94D48" w:rsidR="00BD235B">
              <w:rPr>
                <w:rFonts w:ascii="Calibri" w:hAnsi="Calibri" w:cs="Calibri"/>
                <w:sz w:val="20"/>
                <w:szCs w:val="20"/>
              </w:rPr>
              <w:t xml:space="preserve"> week -1 zegt u: Voor de weeknummering dient Opdrachtgever rekening te houden met de telling in het Primair Onderwijs.</w:t>
            </w:r>
          </w:p>
          <w:p w:rsidRPr="00D94D48" w:rsidR="00BD235B" w:rsidP="00BD235B" w:rsidRDefault="00BD235B" w14:paraId="700B34A1" w14:textId="407EE81F">
            <w:pPr>
              <w:spacing w:line="276" w:lineRule="auto"/>
              <w:rPr>
                <w:rFonts w:ascii="Calibri" w:hAnsi="Calibri" w:cs="Calibri"/>
                <w:sz w:val="20"/>
                <w:szCs w:val="20"/>
              </w:rPr>
            </w:pPr>
            <w:r w:rsidRPr="00D94D48">
              <w:rPr>
                <w:rFonts w:ascii="Calibri" w:hAnsi="Calibri" w:cs="Calibri"/>
                <w:sz w:val="20"/>
                <w:szCs w:val="20"/>
              </w:rPr>
              <w:t xml:space="preserve">Kunt u aanpassen naar Voortgezet Onderwijs? </w:t>
            </w:r>
          </w:p>
          <w:p w:rsidRPr="00D94D48" w:rsidR="0058632B" w:rsidP="0058632B" w:rsidRDefault="00DD6F7A" w14:paraId="399735D1" w14:textId="797A9E52">
            <w:pPr>
              <w:spacing w:line="276" w:lineRule="auto"/>
              <w:rPr>
                <w:rFonts w:ascii="Calibri" w:hAnsi="Calibri" w:cs="Calibri"/>
                <w:sz w:val="20"/>
                <w:szCs w:val="20"/>
              </w:rPr>
            </w:pPr>
            <w:r w:rsidRPr="00D94D48">
              <w:rPr>
                <w:rFonts w:ascii="Calibri" w:hAnsi="Calibri" w:cs="Calibri"/>
                <w:sz w:val="20"/>
                <w:szCs w:val="20"/>
              </w:rPr>
              <w:t xml:space="preserve"> </w:t>
            </w:r>
          </w:p>
        </w:tc>
        <w:tc>
          <w:tcPr>
            <w:tcW w:w="4820" w:type="dxa"/>
            <w:tcMar/>
          </w:tcPr>
          <w:p w:rsidRPr="0018632B" w:rsidR="0058632B" w:rsidP="0058632B" w:rsidRDefault="453DA111" w14:paraId="78F85FFD" w14:textId="36F317E0">
            <w:pPr>
              <w:spacing w:line="276" w:lineRule="auto"/>
              <w:rPr>
                <w:rFonts w:ascii="Calibri" w:hAnsi="Calibri" w:cs="Calibri"/>
                <w:color w:val="FF0000"/>
                <w:sz w:val="20"/>
                <w:szCs w:val="20"/>
              </w:rPr>
            </w:pPr>
            <w:r w:rsidRPr="02022292" w:rsidR="143B9810">
              <w:rPr>
                <w:rFonts w:ascii="Calibri" w:hAnsi="Calibri" w:cs="Calibri"/>
                <w:color w:val="FF0000"/>
                <w:sz w:val="20"/>
                <w:szCs w:val="20"/>
              </w:rPr>
              <w:t xml:space="preserve">De </w:t>
            </w:r>
            <w:r w:rsidRPr="02022292" w:rsidR="143B9810">
              <w:rPr>
                <w:rFonts w:ascii="Calibri" w:hAnsi="Calibri" w:cs="Calibri"/>
                <w:color w:val="FF0000"/>
                <w:sz w:val="20"/>
                <w:szCs w:val="20"/>
              </w:rPr>
              <w:t>Berkenschutse</w:t>
            </w:r>
            <w:r w:rsidRPr="02022292" w:rsidR="143B9810">
              <w:rPr>
                <w:rFonts w:ascii="Calibri" w:hAnsi="Calibri" w:cs="Calibri"/>
                <w:color w:val="FF0000"/>
                <w:sz w:val="20"/>
                <w:szCs w:val="20"/>
              </w:rPr>
              <w:t xml:space="preserve"> hanteert </w:t>
            </w:r>
            <w:r w:rsidRPr="02022292" w:rsidR="2EB614A9">
              <w:rPr>
                <w:rFonts w:ascii="Calibri" w:hAnsi="Calibri" w:cs="Calibri"/>
                <w:color w:val="FF0000"/>
                <w:sz w:val="20"/>
                <w:szCs w:val="20"/>
              </w:rPr>
              <w:t>éé</w:t>
            </w:r>
            <w:r w:rsidRPr="02022292" w:rsidR="143B9810">
              <w:rPr>
                <w:rFonts w:ascii="Calibri" w:hAnsi="Calibri" w:cs="Calibri"/>
                <w:color w:val="FF0000"/>
                <w:sz w:val="20"/>
                <w:szCs w:val="20"/>
              </w:rPr>
              <w:t>n jaarrooster voor SO</w:t>
            </w:r>
            <w:r w:rsidRPr="02022292" w:rsidR="02B33B21">
              <w:rPr>
                <w:rFonts w:ascii="Calibri" w:hAnsi="Calibri" w:cs="Calibri"/>
                <w:color w:val="FF0000"/>
                <w:sz w:val="20"/>
                <w:szCs w:val="20"/>
              </w:rPr>
              <w:t xml:space="preserve"> en VSO. </w:t>
            </w:r>
            <w:r w:rsidRPr="02022292" w:rsidR="318AF2B7">
              <w:rPr>
                <w:rFonts w:ascii="Calibri" w:hAnsi="Calibri" w:cs="Calibri"/>
                <w:color w:val="FF0000"/>
                <w:sz w:val="20"/>
                <w:szCs w:val="20"/>
              </w:rPr>
              <w:t xml:space="preserve"> </w:t>
            </w:r>
            <w:r w:rsidRPr="02022292" w:rsidR="3FC5103D">
              <w:rPr>
                <w:rFonts w:ascii="Calibri" w:hAnsi="Calibri" w:cs="Calibri"/>
                <w:color w:val="FF0000"/>
                <w:sz w:val="20"/>
                <w:szCs w:val="20"/>
              </w:rPr>
              <w:t>Hier wordt bedoeld h</w:t>
            </w:r>
            <w:r w:rsidRPr="02022292" w:rsidR="318AF2B7">
              <w:rPr>
                <w:rFonts w:ascii="Calibri" w:hAnsi="Calibri" w:cs="Calibri"/>
                <w:color w:val="FF0000"/>
                <w:sz w:val="20"/>
                <w:szCs w:val="20"/>
              </w:rPr>
              <w:t>et begrip week 1</w:t>
            </w:r>
            <w:r w:rsidRPr="02022292" w:rsidR="0A5D81F8">
              <w:rPr>
                <w:rFonts w:ascii="Calibri" w:hAnsi="Calibri" w:cs="Calibri"/>
                <w:color w:val="FF0000"/>
                <w:sz w:val="20"/>
                <w:szCs w:val="20"/>
              </w:rPr>
              <w:t>.</w:t>
            </w:r>
            <w:r w:rsidRPr="02022292" w:rsidR="7E631F02">
              <w:rPr>
                <w:rFonts w:ascii="Calibri" w:hAnsi="Calibri" w:cs="Calibri"/>
                <w:color w:val="FF0000"/>
                <w:sz w:val="20"/>
                <w:szCs w:val="20"/>
              </w:rPr>
              <w:t xml:space="preserve"> Vakantieplanning is regio Zuid van toepassing.</w:t>
            </w:r>
          </w:p>
        </w:tc>
      </w:tr>
      <w:tr w:rsidRPr="00D94D48" w:rsidR="0058632B" w:rsidTr="02022292" w14:paraId="280C44E4" w14:textId="77777777">
        <w:tc>
          <w:tcPr>
            <w:tcW w:w="851" w:type="dxa"/>
            <w:tcMar/>
          </w:tcPr>
          <w:p w:rsidRPr="00D94D48" w:rsidR="0058632B" w:rsidP="0058632B" w:rsidRDefault="0058632B" w14:paraId="146918D7" w14:textId="77777777">
            <w:pPr>
              <w:numPr>
                <w:ilvl w:val="0"/>
                <w:numId w:val="12"/>
              </w:numPr>
              <w:spacing w:line="276" w:lineRule="auto"/>
              <w:jc w:val="right"/>
              <w:rPr>
                <w:rFonts w:ascii="Calibri" w:hAnsi="Calibri" w:cs="Calibri"/>
                <w:sz w:val="20"/>
                <w:szCs w:val="20"/>
              </w:rPr>
            </w:pPr>
          </w:p>
        </w:tc>
        <w:tc>
          <w:tcPr>
            <w:tcW w:w="1276" w:type="dxa"/>
            <w:tcMar/>
          </w:tcPr>
          <w:p w:rsidRPr="00D94D48" w:rsidR="0058632B" w:rsidP="0058632B" w:rsidRDefault="00F77F6B" w14:paraId="1EEAAE39" w14:textId="1213ECD3">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58632B" w:rsidP="0058632B" w:rsidRDefault="00F77F6B" w14:paraId="77022E46" w14:textId="3341E403">
            <w:pPr>
              <w:spacing w:line="276" w:lineRule="auto"/>
              <w:rPr>
                <w:rFonts w:ascii="Calibri" w:hAnsi="Calibri" w:cs="Calibri"/>
                <w:sz w:val="20"/>
                <w:szCs w:val="20"/>
              </w:rPr>
            </w:pPr>
            <w:r w:rsidRPr="00D94D48">
              <w:rPr>
                <w:rFonts w:ascii="Calibri" w:hAnsi="Calibri" w:cs="Calibri"/>
                <w:sz w:val="20"/>
                <w:szCs w:val="20"/>
              </w:rPr>
              <w:t xml:space="preserve">Uitnodiging tot Inschrijving leermiddelen Berkenschutse, </w:t>
            </w:r>
          </w:p>
          <w:p w:rsidRPr="00D94D48" w:rsidR="00F77F6B" w:rsidP="0058632B" w:rsidRDefault="00F77F6B" w14:paraId="21E05B6B" w14:textId="146DDF97">
            <w:pPr>
              <w:spacing w:line="276" w:lineRule="auto"/>
              <w:rPr>
                <w:rFonts w:ascii="Calibri" w:hAnsi="Calibri" w:cs="Calibri"/>
                <w:sz w:val="20"/>
                <w:szCs w:val="20"/>
              </w:rPr>
            </w:pPr>
            <w:r w:rsidRPr="00D94D48">
              <w:rPr>
                <w:rFonts w:ascii="Calibri" w:hAnsi="Calibri" w:cs="Calibri"/>
                <w:sz w:val="20"/>
                <w:szCs w:val="20"/>
              </w:rPr>
              <w:t>3. Voorwerp van de opdracht, 3.1</w:t>
            </w:r>
          </w:p>
          <w:p w:rsidRPr="00D94D48" w:rsidR="00F77F6B" w:rsidP="0058632B" w:rsidRDefault="00F77F6B" w14:paraId="2C2A8A70" w14:textId="01D52128">
            <w:pPr>
              <w:spacing w:line="276" w:lineRule="auto"/>
              <w:rPr>
                <w:rFonts w:ascii="Calibri" w:hAnsi="Calibri" w:cs="Calibri"/>
                <w:sz w:val="20"/>
                <w:szCs w:val="20"/>
              </w:rPr>
            </w:pPr>
          </w:p>
        </w:tc>
        <w:tc>
          <w:tcPr>
            <w:tcW w:w="993" w:type="dxa"/>
            <w:tcMar/>
          </w:tcPr>
          <w:p w:rsidRPr="00D94D48" w:rsidR="0058632B" w:rsidP="0058632B" w:rsidRDefault="00F77F6B" w14:paraId="29F9C92D" w14:textId="00E7E789">
            <w:pPr>
              <w:spacing w:line="276" w:lineRule="auto"/>
              <w:rPr>
                <w:rFonts w:ascii="Calibri" w:hAnsi="Calibri" w:cs="Calibri"/>
                <w:sz w:val="20"/>
                <w:szCs w:val="20"/>
              </w:rPr>
            </w:pPr>
            <w:r w:rsidRPr="00D94D48">
              <w:rPr>
                <w:rFonts w:ascii="Calibri" w:hAnsi="Calibri" w:cs="Calibri"/>
                <w:sz w:val="20"/>
                <w:szCs w:val="20"/>
              </w:rPr>
              <w:t>1</w:t>
            </w:r>
            <w:r w:rsidRPr="00D94D48" w:rsidR="009202FA">
              <w:rPr>
                <w:rFonts w:ascii="Calibri" w:hAnsi="Calibri" w:cs="Calibri"/>
                <w:sz w:val="20"/>
                <w:szCs w:val="20"/>
              </w:rPr>
              <w:t>2</w:t>
            </w:r>
          </w:p>
        </w:tc>
        <w:tc>
          <w:tcPr>
            <w:tcW w:w="4819" w:type="dxa"/>
            <w:tcMar/>
          </w:tcPr>
          <w:p w:rsidRPr="00D94D48" w:rsidR="0058632B" w:rsidP="002775AE" w:rsidRDefault="00F77F6B" w14:paraId="770DBA55" w14:textId="20E6F347">
            <w:pPr>
              <w:spacing w:line="276" w:lineRule="auto"/>
              <w:rPr>
                <w:rFonts w:ascii="Calibri" w:hAnsi="Calibri" w:cs="Calibri"/>
                <w:sz w:val="20"/>
                <w:szCs w:val="20"/>
              </w:rPr>
            </w:pPr>
            <w:r w:rsidRPr="00D94D48">
              <w:rPr>
                <w:rFonts w:ascii="Calibri" w:hAnsi="Calibri" w:cs="Calibri"/>
                <w:sz w:val="20"/>
                <w:szCs w:val="20"/>
              </w:rPr>
              <w:t xml:space="preserve">In paragraaf 3.1 staat onder ‘Distributieproces bestellingen’ </w:t>
            </w:r>
            <w:r w:rsidRPr="00D94D48">
              <w:rPr>
                <w:rFonts w:ascii="Calibri" w:hAnsi="Calibri" w:cs="Calibri"/>
                <w:i/>
                <w:iCs/>
                <w:sz w:val="20"/>
                <w:szCs w:val="20"/>
              </w:rPr>
              <w:t xml:space="preserve">“2. Iedere leerling bestelt individueel.” </w:t>
            </w:r>
            <w:r w:rsidRPr="00D94D48">
              <w:rPr>
                <w:rFonts w:ascii="Calibri" w:hAnsi="Calibri" w:cs="Calibri"/>
                <w:sz w:val="20"/>
                <w:szCs w:val="20"/>
              </w:rPr>
              <w:t xml:space="preserve">Maar verderop staat: </w:t>
            </w:r>
            <w:r w:rsidRPr="00D94D48">
              <w:rPr>
                <w:rFonts w:ascii="Calibri" w:hAnsi="Calibri" w:cs="Calibri"/>
                <w:i/>
                <w:iCs/>
                <w:sz w:val="20"/>
                <w:szCs w:val="20"/>
              </w:rPr>
              <w:t>“Bestellingen worden geplaatst door aanbestedende dienst;”</w:t>
            </w:r>
            <w:r w:rsidRPr="00D94D48">
              <w:rPr>
                <w:rFonts w:ascii="Calibri" w:hAnsi="Calibri" w:cs="Calibri"/>
                <w:sz w:val="20"/>
                <w:szCs w:val="20"/>
              </w:rPr>
              <w:t xml:space="preserve">. </w:t>
            </w:r>
            <w:r w:rsidRPr="00D94D48" w:rsidR="002775AE">
              <w:rPr>
                <w:rFonts w:ascii="Calibri" w:hAnsi="Calibri" w:cs="Calibri"/>
                <w:sz w:val="20"/>
                <w:szCs w:val="20"/>
              </w:rPr>
              <w:t xml:space="preserve">Bedoelt u dat iedere leerling zijn/haar leermiddelen bestelt en dat eventuele nabestellingen door aanbestedende dienst worden geplaatst? Zo nee, licht u toe? </w:t>
            </w:r>
          </w:p>
        </w:tc>
        <w:tc>
          <w:tcPr>
            <w:tcW w:w="4820" w:type="dxa"/>
            <w:tcMar/>
          </w:tcPr>
          <w:p w:rsidRPr="00D94D48" w:rsidR="0058632B" w:rsidP="0058632B" w:rsidRDefault="0018632B" w14:paraId="64B2524D" w14:textId="36FCD4FD">
            <w:pPr>
              <w:autoSpaceDE w:val="0"/>
              <w:autoSpaceDN w:val="0"/>
              <w:adjustRightInd w:val="0"/>
              <w:spacing w:line="276" w:lineRule="auto"/>
              <w:rPr>
                <w:rFonts w:ascii="Calibri" w:hAnsi="Calibri" w:cs="Calibri"/>
                <w:sz w:val="20"/>
                <w:szCs w:val="20"/>
              </w:rPr>
            </w:pPr>
            <w:r w:rsidRPr="0018632B">
              <w:rPr>
                <w:rFonts w:ascii="Calibri" w:hAnsi="Calibri" w:cs="Calibri"/>
                <w:color w:val="FF0000"/>
                <w:sz w:val="20"/>
                <w:szCs w:val="20"/>
              </w:rPr>
              <w:t>Correct</w:t>
            </w:r>
            <w:r>
              <w:rPr>
                <w:rFonts w:ascii="Calibri" w:hAnsi="Calibri" w:cs="Calibri"/>
                <w:color w:val="FF0000"/>
                <w:sz w:val="20"/>
                <w:szCs w:val="20"/>
              </w:rPr>
              <w:t>.</w:t>
            </w:r>
          </w:p>
        </w:tc>
      </w:tr>
      <w:tr w:rsidRPr="00D94D48" w:rsidR="0014563A" w:rsidTr="02022292" w14:paraId="1F900156" w14:textId="77777777">
        <w:tc>
          <w:tcPr>
            <w:tcW w:w="851" w:type="dxa"/>
            <w:tcMar/>
          </w:tcPr>
          <w:p w:rsidRPr="00D94D48" w:rsidR="0014563A" w:rsidP="0014563A" w:rsidRDefault="0014563A" w14:paraId="79BBAE66" w14:textId="77777777">
            <w:pPr>
              <w:numPr>
                <w:ilvl w:val="0"/>
                <w:numId w:val="12"/>
              </w:numPr>
              <w:spacing w:line="276" w:lineRule="auto"/>
              <w:jc w:val="right"/>
              <w:rPr>
                <w:rFonts w:ascii="Calibri" w:hAnsi="Calibri" w:cs="Calibri"/>
                <w:sz w:val="20"/>
                <w:szCs w:val="20"/>
              </w:rPr>
            </w:pPr>
          </w:p>
        </w:tc>
        <w:tc>
          <w:tcPr>
            <w:tcW w:w="1276" w:type="dxa"/>
            <w:tcMar/>
          </w:tcPr>
          <w:p w:rsidRPr="00D94D48" w:rsidR="0014563A" w:rsidP="0014563A" w:rsidRDefault="0014563A" w14:paraId="301E7B83" w14:textId="21FC6B6C">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14563A" w:rsidP="0014563A" w:rsidRDefault="0014563A" w14:paraId="6BB1D6FD" w14:textId="77777777">
            <w:pPr>
              <w:spacing w:line="276" w:lineRule="auto"/>
              <w:rPr>
                <w:rFonts w:ascii="Calibri" w:hAnsi="Calibri" w:cs="Calibri"/>
                <w:sz w:val="20"/>
                <w:szCs w:val="20"/>
              </w:rPr>
            </w:pPr>
            <w:r w:rsidRPr="00D94D48">
              <w:rPr>
                <w:rFonts w:ascii="Calibri" w:hAnsi="Calibri" w:cs="Calibri"/>
                <w:sz w:val="20"/>
                <w:szCs w:val="20"/>
              </w:rPr>
              <w:t xml:space="preserve">Uitnodiging tot Inschrijving leermiddelen Berkenschutse, </w:t>
            </w:r>
          </w:p>
          <w:p w:rsidRPr="00D94D48" w:rsidR="0014563A" w:rsidP="0014563A" w:rsidRDefault="0014563A" w14:paraId="1C751F31" w14:textId="35769410">
            <w:pPr>
              <w:spacing w:line="276" w:lineRule="auto"/>
              <w:rPr>
                <w:rFonts w:ascii="Calibri" w:hAnsi="Calibri" w:cs="Calibri"/>
                <w:sz w:val="20"/>
                <w:szCs w:val="20"/>
              </w:rPr>
            </w:pPr>
            <w:r w:rsidRPr="00D94D48">
              <w:rPr>
                <w:rFonts w:ascii="Calibri" w:hAnsi="Calibri" w:cs="Calibri"/>
                <w:sz w:val="20"/>
                <w:szCs w:val="20"/>
              </w:rPr>
              <w:t>3. Voorwerp van de opdracht, 3.1</w:t>
            </w:r>
          </w:p>
        </w:tc>
        <w:tc>
          <w:tcPr>
            <w:tcW w:w="993" w:type="dxa"/>
            <w:tcMar/>
          </w:tcPr>
          <w:p w:rsidRPr="00D94D48" w:rsidR="0014563A" w:rsidP="0014563A" w:rsidRDefault="0014563A" w14:paraId="2CB98978" w14:textId="482B6EC8">
            <w:pPr>
              <w:spacing w:line="276" w:lineRule="auto"/>
              <w:rPr>
                <w:rFonts w:ascii="Calibri" w:hAnsi="Calibri" w:cs="Calibri"/>
                <w:sz w:val="20"/>
                <w:szCs w:val="20"/>
              </w:rPr>
            </w:pPr>
            <w:r w:rsidRPr="00D94D48">
              <w:rPr>
                <w:rFonts w:ascii="Calibri" w:hAnsi="Calibri" w:cs="Calibri"/>
                <w:sz w:val="20"/>
                <w:szCs w:val="20"/>
              </w:rPr>
              <w:t>1</w:t>
            </w:r>
            <w:r w:rsidRPr="00D94D48" w:rsidR="006F546A">
              <w:rPr>
                <w:rFonts w:ascii="Calibri" w:hAnsi="Calibri" w:cs="Calibri"/>
                <w:sz w:val="20"/>
                <w:szCs w:val="20"/>
              </w:rPr>
              <w:t>2</w:t>
            </w:r>
          </w:p>
        </w:tc>
        <w:tc>
          <w:tcPr>
            <w:tcW w:w="4819" w:type="dxa"/>
            <w:tcMar/>
          </w:tcPr>
          <w:p w:rsidRPr="00D94D48" w:rsidR="00E96F9D" w:rsidP="0014563A" w:rsidRDefault="0014563A" w14:paraId="5402F866" w14:textId="77777777">
            <w:pPr>
              <w:spacing w:line="276" w:lineRule="auto"/>
              <w:rPr>
                <w:rFonts w:ascii="Calibri" w:hAnsi="Calibri" w:cs="Calibri"/>
                <w:i/>
                <w:iCs/>
                <w:sz w:val="20"/>
                <w:szCs w:val="20"/>
              </w:rPr>
            </w:pPr>
            <w:r w:rsidRPr="00D94D48">
              <w:rPr>
                <w:rFonts w:ascii="Calibri" w:hAnsi="Calibri" w:cs="Calibri"/>
                <w:sz w:val="20"/>
                <w:szCs w:val="20"/>
              </w:rPr>
              <w:t xml:space="preserve">U sluit paragraaf 3.1 af met: </w:t>
            </w:r>
            <w:r w:rsidRPr="00D94D48">
              <w:rPr>
                <w:rFonts w:ascii="Calibri" w:hAnsi="Calibri" w:cs="Calibri"/>
                <w:i/>
                <w:iCs/>
                <w:sz w:val="20"/>
                <w:szCs w:val="20"/>
              </w:rPr>
              <w:t xml:space="preserve">“Digitale leermiddelen compatible met netwerk Berkenschutse.” </w:t>
            </w:r>
          </w:p>
          <w:p w:rsidRPr="00D94D48" w:rsidR="0014563A" w:rsidP="0014563A" w:rsidRDefault="0014563A" w14:paraId="543A6308" w14:textId="2BCA5708">
            <w:pPr>
              <w:spacing w:line="276" w:lineRule="auto"/>
              <w:rPr>
                <w:rFonts w:ascii="Calibri" w:hAnsi="Calibri" w:cs="Calibri"/>
                <w:sz w:val="20"/>
                <w:szCs w:val="20"/>
              </w:rPr>
            </w:pPr>
            <w:r w:rsidRPr="00D94D48">
              <w:rPr>
                <w:rFonts w:ascii="Calibri" w:hAnsi="Calibri" w:cs="Calibri"/>
                <w:sz w:val="20"/>
                <w:szCs w:val="20"/>
              </w:rPr>
              <w:t xml:space="preserve">Kunt u </w:t>
            </w:r>
            <w:r w:rsidRPr="00D94D48" w:rsidR="00E96F9D">
              <w:rPr>
                <w:rFonts w:ascii="Calibri" w:hAnsi="Calibri" w:cs="Calibri"/>
                <w:sz w:val="20"/>
                <w:szCs w:val="20"/>
              </w:rPr>
              <w:t>aangeven</w:t>
            </w:r>
            <w:r w:rsidRPr="00D94D48" w:rsidR="009D286A">
              <w:rPr>
                <w:rFonts w:ascii="Calibri" w:hAnsi="Calibri" w:cs="Calibri"/>
                <w:sz w:val="20"/>
                <w:szCs w:val="20"/>
              </w:rPr>
              <w:t xml:space="preserve"> wat u precies bedoelt met “compatible met netwerk Berkenschutse” en</w:t>
            </w:r>
            <w:r w:rsidRPr="00D94D48">
              <w:rPr>
                <w:rFonts w:ascii="Calibri" w:hAnsi="Calibri" w:cs="Calibri"/>
                <w:sz w:val="20"/>
                <w:szCs w:val="20"/>
              </w:rPr>
              <w:t xml:space="preserve"> aan welke eisen de digitale leermiddelen moeten voldoen om compatible te zijn met het netwerk van De Berkenschutse?</w:t>
            </w:r>
          </w:p>
        </w:tc>
        <w:tc>
          <w:tcPr>
            <w:tcW w:w="4820" w:type="dxa"/>
            <w:tcMar/>
          </w:tcPr>
          <w:p w:rsidRPr="0018632B" w:rsidR="0014563A" w:rsidP="0014563A" w:rsidRDefault="0018632B" w14:paraId="5EF607A4" w14:textId="6FB72D7B">
            <w:pPr>
              <w:autoSpaceDE w:val="0"/>
              <w:autoSpaceDN w:val="0"/>
              <w:adjustRightInd w:val="0"/>
              <w:spacing w:line="276" w:lineRule="auto"/>
              <w:rPr>
                <w:rFonts w:ascii="Calibri" w:hAnsi="Calibri" w:cs="Calibri"/>
                <w:color w:val="FF0000"/>
                <w:sz w:val="20"/>
                <w:szCs w:val="20"/>
              </w:rPr>
            </w:pPr>
            <w:r w:rsidRPr="02022292" w:rsidR="305CA5E3">
              <w:rPr>
                <w:rFonts w:ascii="Calibri" w:hAnsi="Calibri" w:cs="Calibri"/>
                <w:color w:val="FF0000"/>
                <w:sz w:val="20"/>
                <w:szCs w:val="20"/>
              </w:rPr>
              <w:t>Geen specifieke of bijzonder</w:t>
            </w:r>
            <w:r w:rsidRPr="02022292" w:rsidR="129EE191">
              <w:rPr>
                <w:rFonts w:ascii="Calibri" w:hAnsi="Calibri" w:cs="Calibri"/>
                <w:color w:val="FF0000"/>
                <w:sz w:val="20"/>
                <w:szCs w:val="20"/>
              </w:rPr>
              <w:t>e</w:t>
            </w:r>
            <w:r w:rsidRPr="02022292" w:rsidR="305CA5E3">
              <w:rPr>
                <w:rFonts w:ascii="Calibri" w:hAnsi="Calibri" w:cs="Calibri"/>
                <w:color w:val="FF0000"/>
                <w:sz w:val="20"/>
                <w:szCs w:val="20"/>
              </w:rPr>
              <w:t xml:space="preserve"> eisen</w:t>
            </w:r>
            <w:r w:rsidRPr="02022292" w:rsidR="3DB0437D">
              <w:rPr>
                <w:rFonts w:ascii="Calibri" w:hAnsi="Calibri" w:cs="Calibri"/>
                <w:color w:val="FF0000"/>
                <w:sz w:val="20"/>
                <w:szCs w:val="20"/>
              </w:rPr>
              <w:t xml:space="preserve"> </w:t>
            </w:r>
            <w:r w:rsidRPr="02022292" w:rsidR="3DB0437D">
              <w:rPr>
                <w:rFonts w:ascii="Calibri" w:hAnsi="Calibri" w:cs="Calibri"/>
                <w:color w:val="FF0000"/>
                <w:sz w:val="20"/>
                <w:szCs w:val="20"/>
              </w:rPr>
              <w:t>danwel</w:t>
            </w:r>
            <w:r w:rsidRPr="02022292" w:rsidR="3DB0437D">
              <w:rPr>
                <w:rFonts w:ascii="Calibri" w:hAnsi="Calibri" w:cs="Calibri"/>
                <w:color w:val="FF0000"/>
                <w:sz w:val="20"/>
                <w:szCs w:val="20"/>
              </w:rPr>
              <w:t xml:space="preserve"> een Office 365 omgeving.</w:t>
            </w:r>
          </w:p>
        </w:tc>
      </w:tr>
      <w:tr w:rsidRPr="00D94D48" w:rsidR="007D411A" w:rsidTr="02022292" w14:paraId="1875873B" w14:textId="77777777">
        <w:tc>
          <w:tcPr>
            <w:tcW w:w="851" w:type="dxa"/>
            <w:tcMar/>
          </w:tcPr>
          <w:p w:rsidRPr="00D94D48" w:rsidR="007D411A" w:rsidP="007D411A" w:rsidRDefault="007D411A" w14:paraId="7A415F29" w14:textId="77777777">
            <w:pPr>
              <w:numPr>
                <w:ilvl w:val="0"/>
                <w:numId w:val="12"/>
              </w:numPr>
              <w:spacing w:line="276" w:lineRule="auto"/>
              <w:jc w:val="right"/>
              <w:rPr>
                <w:rFonts w:ascii="Calibri" w:hAnsi="Calibri" w:cs="Calibri"/>
                <w:sz w:val="20"/>
                <w:szCs w:val="20"/>
              </w:rPr>
            </w:pPr>
          </w:p>
        </w:tc>
        <w:tc>
          <w:tcPr>
            <w:tcW w:w="1276" w:type="dxa"/>
            <w:tcMar/>
          </w:tcPr>
          <w:p w:rsidRPr="00D94D48" w:rsidR="007D411A" w:rsidP="007D411A" w:rsidRDefault="007D411A" w14:paraId="38ECB057" w14:textId="68BD8412">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7D411A" w:rsidP="007D411A" w:rsidRDefault="007D411A" w14:paraId="498094C2" w14:textId="77777777">
            <w:pPr>
              <w:spacing w:line="276" w:lineRule="auto"/>
              <w:rPr>
                <w:rFonts w:ascii="Calibri" w:hAnsi="Calibri" w:cs="Calibri"/>
                <w:sz w:val="20"/>
                <w:szCs w:val="20"/>
              </w:rPr>
            </w:pPr>
            <w:r w:rsidRPr="00D94D48">
              <w:rPr>
                <w:rFonts w:ascii="Calibri" w:hAnsi="Calibri" w:cs="Calibri"/>
                <w:sz w:val="20"/>
                <w:szCs w:val="20"/>
              </w:rPr>
              <w:t xml:space="preserve">Uitnodiging tot Inschrijving leermiddelen Berkenschutse, </w:t>
            </w:r>
          </w:p>
          <w:p w:rsidRPr="00D94D48" w:rsidR="007D411A" w:rsidP="007D411A" w:rsidRDefault="007D411A" w14:paraId="6B35CA9A" w14:textId="64D7B7BB">
            <w:pPr>
              <w:spacing w:line="276" w:lineRule="auto"/>
              <w:rPr>
                <w:rFonts w:ascii="Calibri" w:hAnsi="Calibri" w:cs="Calibri"/>
                <w:sz w:val="20"/>
                <w:szCs w:val="20"/>
              </w:rPr>
            </w:pPr>
            <w:r w:rsidRPr="00D94D48">
              <w:rPr>
                <w:rFonts w:ascii="Calibri" w:hAnsi="Calibri" w:cs="Calibri"/>
                <w:sz w:val="20"/>
                <w:szCs w:val="20"/>
              </w:rPr>
              <w:t>3. Voorwerp van de opdracht, 3.1</w:t>
            </w:r>
          </w:p>
        </w:tc>
        <w:tc>
          <w:tcPr>
            <w:tcW w:w="993" w:type="dxa"/>
            <w:tcMar/>
          </w:tcPr>
          <w:p w:rsidRPr="00D94D48" w:rsidR="007D411A" w:rsidP="007D411A" w:rsidRDefault="007D411A" w14:paraId="09AA5D5A" w14:textId="42B0784B">
            <w:pPr>
              <w:spacing w:line="276" w:lineRule="auto"/>
              <w:rPr>
                <w:rFonts w:ascii="Calibri" w:hAnsi="Calibri" w:cs="Calibri"/>
                <w:sz w:val="20"/>
                <w:szCs w:val="20"/>
              </w:rPr>
            </w:pPr>
            <w:r w:rsidRPr="00D94D48">
              <w:rPr>
                <w:rFonts w:ascii="Calibri" w:hAnsi="Calibri" w:cs="Calibri"/>
                <w:sz w:val="20"/>
                <w:szCs w:val="20"/>
              </w:rPr>
              <w:t>11</w:t>
            </w:r>
          </w:p>
        </w:tc>
        <w:tc>
          <w:tcPr>
            <w:tcW w:w="4819" w:type="dxa"/>
            <w:tcMar/>
          </w:tcPr>
          <w:p w:rsidRPr="00D94D48" w:rsidR="007D411A" w:rsidP="007D411A" w:rsidRDefault="007D411A" w14:paraId="0703BCA7" w14:textId="77777777">
            <w:pPr>
              <w:spacing w:line="276" w:lineRule="auto"/>
              <w:rPr>
                <w:rFonts w:ascii="Calibri" w:hAnsi="Calibri" w:cs="Calibri"/>
                <w:i/>
                <w:iCs/>
                <w:sz w:val="20"/>
                <w:szCs w:val="20"/>
              </w:rPr>
            </w:pPr>
            <w:r w:rsidRPr="00D94D48">
              <w:rPr>
                <w:rFonts w:ascii="Calibri" w:hAnsi="Calibri" w:cs="Calibri"/>
                <w:sz w:val="20"/>
                <w:szCs w:val="20"/>
              </w:rPr>
              <w:t xml:space="preserve">U sluit paragraaf 3.1 af met: </w:t>
            </w:r>
            <w:r w:rsidRPr="00D94D48">
              <w:rPr>
                <w:rFonts w:ascii="Calibri" w:hAnsi="Calibri" w:cs="Calibri"/>
                <w:i/>
                <w:iCs/>
                <w:sz w:val="20"/>
                <w:szCs w:val="20"/>
              </w:rPr>
              <w:t xml:space="preserve">“Digitale leermiddelen compatible met netwerk Berkenschutse.” </w:t>
            </w:r>
          </w:p>
          <w:p w:rsidRPr="00D94D48" w:rsidR="007D411A" w:rsidP="007D411A" w:rsidRDefault="007D411A" w14:paraId="67CBEC48" w14:textId="201995E8">
            <w:pPr>
              <w:spacing w:line="276" w:lineRule="auto"/>
              <w:rPr>
                <w:rFonts w:ascii="Calibri" w:hAnsi="Calibri" w:cs="Calibri"/>
                <w:sz w:val="20"/>
                <w:szCs w:val="20"/>
              </w:rPr>
            </w:pPr>
            <w:r w:rsidRPr="00D94D48">
              <w:rPr>
                <w:rFonts w:ascii="Calibri" w:hAnsi="Calibri" w:cs="Calibri"/>
                <w:sz w:val="20"/>
                <w:szCs w:val="20"/>
              </w:rPr>
              <w:t xml:space="preserve">Maakt u gebruik van een Elektronische Leeromgeving (ELO) en zo ja, welke? </w:t>
            </w:r>
          </w:p>
        </w:tc>
        <w:tc>
          <w:tcPr>
            <w:tcW w:w="4820" w:type="dxa"/>
            <w:tcMar/>
          </w:tcPr>
          <w:p w:rsidRPr="0018632B" w:rsidR="007D411A" w:rsidP="007D411A" w:rsidRDefault="79BE5131" w14:paraId="153474E7" w14:textId="3BFAE199">
            <w:pPr>
              <w:autoSpaceDE w:val="0"/>
              <w:autoSpaceDN w:val="0"/>
              <w:adjustRightInd w:val="0"/>
              <w:spacing w:line="276" w:lineRule="auto"/>
              <w:rPr>
                <w:rFonts w:ascii="Calibri" w:hAnsi="Calibri" w:cs="Calibri"/>
                <w:color w:val="FF0000"/>
                <w:sz w:val="20"/>
                <w:szCs w:val="20"/>
              </w:rPr>
            </w:pPr>
            <w:r w:rsidRPr="5303D2A3" w:rsidR="071D24FB">
              <w:rPr>
                <w:rFonts w:ascii="Calibri" w:hAnsi="Calibri" w:cs="Calibri"/>
                <w:color w:val="FF0000"/>
                <w:sz w:val="20"/>
                <w:szCs w:val="20"/>
              </w:rPr>
              <w:t xml:space="preserve">Ja, </w:t>
            </w:r>
            <w:r w:rsidRPr="5303D2A3" w:rsidR="79BE5131">
              <w:rPr>
                <w:rFonts w:ascii="Calibri" w:hAnsi="Calibri" w:cs="Calibri"/>
                <w:color w:val="FF0000"/>
                <w:sz w:val="20"/>
                <w:szCs w:val="20"/>
              </w:rPr>
              <w:t xml:space="preserve">De Berkenschutse werkt met </w:t>
            </w:r>
            <w:r w:rsidRPr="5303D2A3" w:rsidR="79BE5131">
              <w:rPr>
                <w:rFonts w:ascii="Calibri" w:hAnsi="Calibri" w:cs="Calibri"/>
                <w:color w:val="FF0000"/>
                <w:sz w:val="20"/>
                <w:szCs w:val="20"/>
              </w:rPr>
              <w:t>SOMtoday</w:t>
            </w:r>
          </w:p>
        </w:tc>
      </w:tr>
      <w:tr w:rsidRPr="00D94D48" w:rsidR="00D01720" w:rsidTr="02022292" w14:paraId="01A0E996" w14:textId="77777777">
        <w:tc>
          <w:tcPr>
            <w:tcW w:w="851" w:type="dxa"/>
            <w:tcMar/>
          </w:tcPr>
          <w:p w:rsidRPr="00D94D48" w:rsidR="00D01720" w:rsidP="00D01720" w:rsidRDefault="00D01720" w14:paraId="25D0A56A" w14:textId="77777777">
            <w:pPr>
              <w:numPr>
                <w:ilvl w:val="0"/>
                <w:numId w:val="12"/>
              </w:numPr>
              <w:spacing w:line="276" w:lineRule="auto"/>
              <w:jc w:val="right"/>
              <w:rPr>
                <w:rFonts w:ascii="Calibri" w:hAnsi="Calibri" w:cs="Calibri"/>
                <w:sz w:val="20"/>
                <w:szCs w:val="20"/>
              </w:rPr>
            </w:pPr>
          </w:p>
        </w:tc>
        <w:tc>
          <w:tcPr>
            <w:tcW w:w="1276" w:type="dxa"/>
            <w:tcMar/>
          </w:tcPr>
          <w:p w:rsidRPr="00D94D48" w:rsidR="00D01720" w:rsidP="00D01720" w:rsidRDefault="00D01720" w14:paraId="5066AACC" w14:textId="3A5BAB1A">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D01720" w:rsidP="00D01720" w:rsidRDefault="00D01720" w14:paraId="69BFD451" w14:textId="77777777">
            <w:pPr>
              <w:spacing w:line="276" w:lineRule="auto"/>
              <w:rPr>
                <w:rFonts w:ascii="Calibri" w:hAnsi="Calibri" w:cs="Calibri"/>
                <w:sz w:val="20"/>
                <w:szCs w:val="20"/>
              </w:rPr>
            </w:pPr>
            <w:r w:rsidRPr="00D94D48">
              <w:rPr>
                <w:rFonts w:ascii="Calibri" w:hAnsi="Calibri" w:cs="Calibri"/>
                <w:sz w:val="20"/>
                <w:szCs w:val="20"/>
              </w:rPr>
              <w:t xml:space="preserve">Uitnodiging tot Inschrijving leermiddelen Berkenschutse, </w:t>
            </w:r>
          </w:p>
          <w:p w:rsidRPr="00D94D48" w:rsidR="00D01720" w:rsidP="00D01720" w:rsidRDefault="00D01720" w14:paraId="0DB34568" w14:textId="7F411963">
            <w:pPr>
              <w:spacing w:line="276" w:lineRule="auto"/>
              <w:rPr>
                <w:rFonts w:ascii="Calibri" w:hAnsi="Calibri" w:cs="Calibri"/>
                <w:sz w:val="20"/>
                <w:szCs w:val="20"/>
              </w:rPr>
            </w:pPr>
            <w:r w:rsidRPr="00D94D48">
              <w:rPr>
                <w:rFonts w:ascii="Calibri" w:hAnsi="Calibri" w:cs="Calibri"/>
                <w:sz w:val="20"/>
                <w:szCs w:val="20"/>
              </w:rPr>
              <w:t>3. Voorwerp van de opdracht, 3.1</w:t>
            </w:r>
          </w:p>
        </w:tc>
        <w:tc>
          <w:tcPr>
            <w:tcW w:w="993" w:type="dxa"/>
            <w:tcMar/>
          </w:tcPr>
          <w:p w:rsidRPr="00D94D48" w:rsidR="00D01720" w:rsidP="00D01720" w:rsidRDefault="00D01720" w14:paraId="317A4C79" w14:textId="7F77F5BA">
            <w:pPr>
              <w:spacing w:line="276" w:lineRule="auto"/>
              <w:rPr>
                <w:rFonts w:ascii="Calibri" w:hAnsi="Calibri" w:cs="Calibri"/>
                <w:sz w:val="20"/>
                <w:szCs w:val="20"/>
              </w:rPr>
            </w:pPr>
            <w:r w:rsidRPr="00D94D48">
              <w:rPr>
                <w:rFonts w:ascii="Calibri" w:hAnsi="Calibri" w:cs="Calibri"/>
                <w:sz w:val="20"/>
                <w:szCs w:val="20"/>
              </w:rPr>
              <w:t>11</w:t>
            </w:r>
          </w:p>
        </w:tc>
        <w:tc>
          <w:tcPr>
            <w:tcW w:w="4819" w:type="dxa"/>
            <w:tcMar/>
          </w:tcPr>
          <w:p w:rsidRPr="00D94D48" w:rsidR="00D01720" w:rsidP="00D01720" w:rsidRDefault="00D01720" w14:paraId="3BD47F72" w14:textId="33BF46C0">
            <w:pPr>
              <w:spacing w:line="276" w:lineRule="auto"/>
              <w:rPr>
                <w:rFonts w:ascii="Calibri" w:hAnsi="Calibri" w:cs="Calibri"/>
                <w:sz w:val="20"/>
                <w:szCs w:val="20"/>
              </w:rPr>
            </w:pPr>
            <w:r w:rsidRPr="00D94D48">
              <w:rPr>
                <w:rFonts w:ascii="Calibri" w:hAnsi="Calibri" w:cs="Calibri"/>
                <w:sz w:val="20"/>
                <w:szCs w:val="20"/>
              </w:rPr>
              <w:t xml:space="preserve">Bij de opsomming op pagina 11 staat “Levering van methode Abonnement (combinaties van folio en digitale leermiddelen).” </w:t>
            </w:r>
            <w:r w:rsidRPr="00D94D48" w:rsidR="006F546A">
              <w:rPr>
                <w:rFonts w:ascii="Calibri" w:hAnsi="Calibri" w:cs="Calibri"/>
                <w:sz w:val="20"/>
                <w:szCs w:val="20"/>
              </w:rPr>
              <w:t xml:space="preserve">Methodeabonnementen worden niet meer geleverd door uitgevers; we nemen aan dat u hier </w:t>
            </w:r>
            <w:proofErr w:type="spellStart"/>
            <w:r w:rsidRPr="00D94D48" w:rsidR="006F546A">
              <w:rPr>
                <w:rFonts w:ascii="Calibri" w:hAnsi="Calibri" w:cs="Calibri"/>
                <w:sz w:val="20"/>
                <w:szCs w:val="20"/>
              </w:rPr>
              <w:t>LiFo</w:t>
            </w:r>
            <w:proofErr w:type="spellEnd"/>
            <w:r w:rsidRPr="00D94D48" w:rsidR="006F546A">
              <w:rPr>
                <w:rFonts w:ascii="Calibri" w:hAnsi="Calibri" w:cs="Calibri"/>
                <w:sz w:val="20"/>
                <w:szCs w:val="20"/>
              </w:rPr>
              <w:t>-producten bedoelt?</w:t>
            </w:r>
          </w:p>
        </w:tc>
        <w:tc>
          <w:tcPr>
            <w:tcW w:w="4820" w:type="dxa"/>
            <w:tcMar/>
          </w:tcPr>
          <w:p w:rsidRPr="0018632B" w:rsidR="00D01720" w:rsidP="00D01720" w:rsidRDefault="0018632B" w14:paraId="622A08CF" w14:textId="6F38A607">
            <w:pPr>
              <w:autoSpaceDE w:val="0"/>
              <w:autoSpaceDN w:val="0"/>
              <w:adjustRightInd w:val="0"/>
              <w:spacing w:line="276" w:lineRule="auto"/>
              <w:rPr>
                <w:rFonts w:ascii="Calibri" w:hAnsi="Calibri" w:cs="Calibri"/>
                <w:color w:val="FF0000"/>
                <w:sz w:val="20"/>
                <w:szCs w:val="20"/>
              </w:rPr>
            </w:pPr>
            <w:r>
              <w:rPr>
                <w:rFonts w:ascii="Calibri" w:hAnsi="Calibri" w:cs="Calibri"/>
                <w:color w:val="FF0000"/>
                <w:sz w:val="20"/>
                <w:szCs w:val="20"/>
              </w:rPr>
              <w:t>Correct.</w:t>
            </w:r>
          </w:p>
        </w:tc>
      </w:tr>
      <w:tr w:rsidRPr="00D94D48" w:rsidR="00A73014" w:rsidTr="02022292" w14:paraId="3B8F613B" w14:textId="77777777">
        <w:tc>
          <w:tcPr>
            <w:tcW w:w="851" w:type="dxa"/>
            <w:tcMar/>
          </w:tcPr>
          <w:p w:rsidRPr="00D94D48" w:rsidR="00A73014" w:rsidP="00A73014" w:rsidRDefault="00A73014" w14:paraId="7FA10718" w14:textId="77777777">
            <w:pPr>
              <w:numPr>
                <w:ilvl w:val="0"/>
                <w:numId w:val="12"/>
              </w:numPr>
              <w:spacing w:line="276" w:lineRule="auto"/>
              <w:jc w:val="right"/>
              <w:rPr>
                <w:rFonts w:ascii="Calibri" w:hAnsi="Calibri" w:cs="Calibri"/>
                <w:sz w:val="20"/>
                <w:szCs w:val="20"/>
              </w:rPr>
            </w:pPr>
          </w:p>
        </w:tc>
        <w:tc>
          <w:tcPr>
            <w:tcW w:w="1276" w:type="dxa"/>
            <w:tcMar/>
          </w:tcPr>
          <w:p w:rsidRPr="00D94D48" w:rsidR="00A73014" w:rsidP="00A73014" w:rsidRDefault="00A73014" w14:paraId="5F9A141C" w14:textId="183D751E">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A73014" w:rsidP="00A73014" w:rsidRDefault="00A73014" w14:paraId="08C2BF4B" w14:textId="77777777">
            <w:pPr>
              <w:spacing w:line="276" w:lineRule="auto"/>
              <w:rPr>
                <w:rFonts w:ascii="Calibri" w:hAnsi="Calibri" w:cs="Calibri"/>
                <w:sz w:val="20"/>
                <w:szCs w:val="20"/>
              </w:rPr>
            </w:pPr>
            <w:r w:rsidRPr="00D94D48">
              <w:rPr>
                <w:rFonts w:ascii="Calibri" w:hAnsi="Calibri" w:cs="Calibri"/>
                <w:sz w:val="20"/>
                <w:szCs w:val="20"/>
              </w:rPr>
              <w:t xml:space="preserve">Uitnodiging tot Inschrijving leermiddelen Berkenschutse, </w:t>
            </w:r>
          </w:p>
          <w:p w:rsidRPr="00D94D48" w:rsidR="00A73014" w:rsidP="00A73014" w:rsidRDefault="00A73014" w14:paraId="350261B2" w14:textId="575A23BE">
            <w:pPr>
              <w:spacing w:line="276" w:lineRule="auto"/>
              <w:rPr>
                <w:rFonts w:ascii="Calibri" w:hAnsi="Calibri" w:cs="Calibri"/>
                <w:sz w:val="20"/>
                <w:szCs w:val="20"/>
              </w:rPr>
            </w:pPr>
            <w:r w:rsidRPr="00D94D48">
              <w:rPr>
                <w:rFonts w:ascii="Calibri" w:hAnsi="Calibri" w:cs="Calibri"/>
                <w:sz w:val="20"/>
                <w:szCs w:val="20"/>
              </w:rPr>
              <w:t>3. Voorwerp van de opdracht, 3.2</w:t>
            </w:r>
          </w:p>
        </w:tc>
        <w:tc>
          <w:tcPr>
            <w:tcW w:w="993" w:type="dxa"/>
            <w:tcMar/>
          </w:tcPr>
          <w:p w:rsidRPr="00D94D48" w:rsidR="00A73014" w:rsidP="00A73014" w:rsidRDefault="00A73014" w14:paraId="376AB63E" w14:textId="4A61810A">
            <w:pPr>
              <w:spacing w:line="276" w:lineRule="auto"/>
              <w:rPr>
                <w:rFonts w:ascii="Calibri" w:hAnsi="Calibri" w:cs="Calibri"/>
                <w:sz w:val="20"/>
                <w:szCs w:val="20"/>
              </w:rPr>
            </w:pPr>
            <w:r w:rsidRPr="00D94D48">
              <w:rPr>
                <w:rFonts w:ascii="Calibri" w:hAnsi="Calibri" w:cs="Calibri"/>
                <w:sz w:val="20"/>
                <w:szCs w:val="20"/>
              </w:rPr>
              <w:t>1</w:t>
            </w:r>
            <w:r w:rsidRPr="00D94D48" w:rsidR="00746DDC">
              <w:rPr>
                <w:rFonts w:ascii="Calibri" w:hAnsi="Calibri" w:cs="Calibri"/>
                <w:sz w:val="20"/>
                <w:szCs w:val="20"/>
              </w:rPr>
              <w:t>2</w:t>
            </w:r>
          </w:p>
        </w:tc>
        <w:tc>
          <w:tcPr>
            <w:tcW w:w="4819" w:type="dxa"/>
            <w:tcMar/>
          </w:tcPr>
          <w:p w:rsidRPr="00D94D48" w:rsidR="00A73014" w:rsidP="00A73014" w:rsidRDefault="00A73014" w14:paraId="13DE346E" w14:textId="7853C650">
            <w:pPr>
              <w:spacing w:line="276" w:lineRule="auto"/>
              <w:rPr>
                <w:rFonts w:ascii="Calibri" w:hAnsi="Calibri" w:cs="Calibri"/>
                <w:sz w:val="20"/>
                <w:szCs w:val="20"/>
              </w:rPr>
            </w:pPr>
            <w:r w:rsidRPr="00D94D48">
              <w:rPr>
                <w:rFonts w:ascii="Calibri" w:hAnsi="Calibri" w:cs="Calibri"/>
                <w:sz w:val="20"/>
                <w:szCs w:val="20"/>
              </w:rPr>
              <w:t>Hier staat ‘Aanbestedende dienst vrij staat een Nadere offerteaanvraag te gunnen aan een derde die geen partij is bij de Overeenkomst in de volgende gevallen’. Is onze aanname correct dat deze bepaling met de twee genoemde gevallen niet van toepassing is?</w:t>
            </w:r>
          </w:p>
        </w:tc>
        <w:tc>
          <w:tcPr>
            <w:tcW w:w="4820" w:type="dxa"/>
            <w:tcMar/>
          </w:tcPr>
          <w:p w:rsidRPr="0018632B" w:rsidR="00A73014" w:rsidP="5303D2A3" w:rsidRDefault="0018632B" w14:paraId="4E8E1383" w14:textId="5672DDB9">
            <w:pPr>
              <w:pStyle w:val="Normal"/>
              <w:suppressLineNumbers w:val="0"/>
              <w:bidi w:val="0"/>
              <w:spacing w:before="0" w:beforeAutospacing="off" w:after="0" w:afterAutospacing="off" w:line="276" w:lineRule="auto"/>
              <w:ind w:left="0" w:right="0"/>
              <w:jc w:val="left"/>
              <w:rPr>
                <w:rFonts w:ascii="Calibri" w:hAnsi="Calibri" w:cs="Calibri"/>
                <w:color w:val="FF0000"/>
                <w:sz w:val="20"/>
                <w:szCs w:val="20"/>
              </w:rPr>
            </w:pPr>
            <w:r w:rsidRPr="02022292" w:rsidR="498FDD69">
              <w:rPr>
                <w:rFonts w:ascii="Calibri" w:hAnsi="Calibri" w:cs="Calibri"/>
                <w:color w:val="FF0000"/>
                <w:sz w:val="20"/>
                <w:szCs w:val="20"/>
              </w:rPr>
              <w:t>H</w:t>
            </w:r>
            <w:r w:rsidRPr="02022292" w:rsidR="52FA007F">
              <w:rPr>
                <w:rFonts w:ascii="Calibri" w:hAnsi="Calibri" w:cs="Calibri"/>
                <w:color w:val="FF0000"/>
                <w:sz w:val="20"/>
                <w:szCs w:val="20"/>
              </w:rPr>
              <w:t xml:space="preserve">et gaat er in deze passage om dat wanneer de eerste aanbieder niet kan leveren. </w:t>
            </w:r>
            <w:r w:rsidRPr="02022292" w:rsidR="47F2D6F1">
              <w:rPr>
                <w:rFonts w:ascii="Calibri" w:hAnsi="Calibri" w:cs="Calibri"/>
                <w:color w:val="FF0000"/>
                <w:sz w:val="20"/>
                <w:szCs w:val="20"/>
              </w:rPr>
              <w:t>In dat geval</w:t>
            </w:r>
            <w:r w:rsidRPr="02022292" w:rsidR="52FA007F">
              <w:rPr>
                <w:rFonts w:ascii="Calibri" w:hAnsi="Calibri" w:cs="Calibri"/>
                <w:color w:val="FF0000"/>
                <w:sz w:val="20"/>
                <w:szCs w:val="20"/>
              </w:rPr>
              <w:t xml:space="preserve"> moet de aanbest</w:t>
            </w:r>
            <w:r w:rsidRPr="02022292" w:rsidR="394716B3">
              <w:rPr>
                <w:rFonts w:ascii="Calibri" w:hAnsi="Calibri" w:cs="Calibri"/>
                <w:color w:val="FF0000"/>
                <w:sz w:val="20"/>
                <w:szCs w:val="20"/>
              </w:rPr>
              <w:t>e</w:t>
            </w:r>
            <w:r w:rsidRPr="02022292" w:rsidR="36D3CC70">
              <w:rPr>
                <w:rFonts w:ascii="Calibri" w:hAnsi="Calibri" w:cs="Calibri"/>
                <w:color w:val="FF0000"/>
                <w:sz w:val="20"/>
                <w:szCs w:val="20"/>
              </w:rPr>
              <w:t>de</w:t>
            </w:r>
            <w:r w:rsidRPr="02022292" w:rsidR="52FA007F">
              <w:rPr>
                <w:rFonts w:ascii="Calibri" w:hAnsi="Calibri" w:cs="Calibri"/>
                <w:color w:val="FF0000"/>
                <w:sz w:val="20"/>
                <w:szCs w:val="20"/>
              </w:rPr>
              <w:t>nd</w:t>
            </w:r>
            <w:r w:rsidRPr="02022292" w:rsidR="4777F969">
              <w:rPr>
                <w:rFonts w:ascii="Calibri" w:hAnsi="Calibri" w:cs="Calibri"/>
                <w:color w:val="FF0000"/>
                <w:sz w:val="20"/>
                <w:szCs w:val="20"/>
              </w:rPr>
              <w:t>e</w:t>
            </w:r>
            <w:r w:rsidRPr="02022292" w:rsidR="52FA007F">
              <w:rPr>
                <w:rFonts w:ascii="Calibri" w:hAnsi="Calibri" w:cs="Calibri"/>
                <w:color w:val="FF0000"/>
                <w:sz w:val="20"/>
                <w:szCs w:val="20"/>
              </w:rPr>
              <w:t xml:space="preserve"> dienst de</w:t>
            </w:r>
            <w:r w:rsidRPr="02022292" w:rsidR="7F4186B0">
              <w:rPr>
                <w:rFonts w:ascii="Calibri" w:hAnsi="Calibri" w:cs="Calibri"/>
                <w:color w:val="FF0000"/>
                <w:sz w:val="20"/>
                <w:szCs w:val="20"/>
              </w:rPr>
              <w:t xml:space="preserve"> mogelijkheid </w:t>
            </w:r>
            <w:r w:rsidRPr="02022292" w:rsidR="27E96792">
              <w:rPr>
                <w:rFonts w:ascii="Calibri" w:hAnsi="Calibri" w:cs="Calibri"/>
                <w:color w:val="FF0000"/>
                <w:sz w:val="20"/>
                <w:szCs w:val="20"/>
              </w:rPr>
              <w:t xml:space="preserve">hebben </w:t>
            </w:r>
            <w:r w:rsidRPr="02022292" w:rsidR="7F4186B0">
              <w:rPr>
                <w:rFonts w:ascii="Calibri" w:hAnsi="Calibri" w:cs="Calibri"/>
                <w:color w:val="FF0000"/>
                <w:sz w:val="20"/>
                <w:szCs w:val="20"/>
              </w:rPr>
              <w:t xml:space="preserve">om elders een bestelling te plaatsen. Dit zal slechts sporadisch voorkomen. </w:t>
            </w:r>
          </w:p>
        </w:tc>
      </w:tr>
      <w:tr w:rsidRPr="00D94D48" w:rsidR="00A73E77" w:rsidTr="02022292" w14:paraId="3E5F244D" w14:textId="77777777">
        <w:tc>
          <w:tcPr>
            <w:tcW w:w="851" w:type="dxa"/>
            <w:tcMar/>
          </w:tcPr>
          <w:p w:rsidRPr="00D94D48" w:rsidR="00A73E77" w:rsidP="00A73E77" w:rsidRDefault="00A73E77" w14:paraId="1B31F509" w14:textId="77777777">
            <w:pPr>
              <w:numPr>
                <w:ilvl w:val="0"/>
                <w:numId w:val="12"/>
              </w:numPr>
              <w:spacing w:line="276" w:lineRule="auto"/>
              <w:jc w:val="right"/>
              <w:rPr>
                <w:rFonts w:ascii="Calibri" w:hAnsi="Calibri" w:cs="Calibri"/>
                <w:sz w:val="20"/>
                <w:szCs w:val="20"/>
              </w:rPr>
            </w:pPr>
          </w:p>
        </w:tc>
        <w:tc>
          <w:tcPr>
            <w:tcW w:w="1276" w:type="dxa"/>
            <w:tcMar/>
          </w:tcPr>
          <w:p w:rsidRPr="00D94D48" w:rsidR="00A73E77" w:rsidP="00A73E77" w:rsidRDefault="00A73E77" w14:paraId="669219A8" w14:textId="7F8F6CB3">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A73E77" w:rsidP="00A73E77" w:rsidRDefault="00A73E77" w14:paraId="0DEF3580" w14:textId="0DD6C895">
            <w:pPr>
              <w:spacing w:line="276" w:lineRule="auto"/>
              <w:rPr>
                <w:rFonts w:ascii="Calibri" w:hAnsi="Calibri" w:cs="Calibri"/>
                <w:sz w:val="20"/>
                <w:szCs w:val="20"/>
              </w:rPr>
            </w:pPr>
            <w:r w:rsidRPr="00D94D48">
              <w:rPr>
                <w:rFonts w:ascii="Calibri" w:hAnsi="Calibri" w:cs="Calibri"/>
                <w:sz w:val="20"/>
                <w:szCs w:val="20"/>
              </w:rPr>
              <w:t xml:space="preserve">Uitnodiging tot Inschrijving leermiddelen Berkenschutse, 6. Geschiktheidseisen, </w:t>
            </w:r>
          </w:p>
        </w:tc>
        <w:tc>
          <w:tcPr>
            <w:tcW w:w="993" w:type="dxa"/>
            <w:tcMar/>
          </w:tcPr>
          <w:p w:rsidRPr="00D94D48" w:rsidR="00A73E77" w:rsidP="00A73E77" w:rsidRDefault="00A73E77" w14:paraId="3D36B6E2" w14:textId="2C0D950F">
            <w:pPr>
              <w:spacing w:line="276" w:lineRule="auto"/>
              <w:rPr>
                <w:rFonts w:ascii="Calibri" w:hAnsi="Calibri" w:cs="Calibri"/>
                <w:sz w:val="20"/>
                <w:szCs w:val="20"/>
              </w:rPr>
            </w:pPr>
            <w:r w:rsidRPr="00D94D48">
              <w:rPr>
                <w:rFonts w:ascii="Calibri" w:hAnsi="Calibri" w:cs="Calibri"/>
                <w:sz w:val="20"/>
                <w:szCs w:val="20"/>
              </w:rPr>
              <w:t>1</w:t>
            </w:r>
            <w:r w:rsidRPr="00D94D48" w:rsidR="00746DDC">
              <w:rPr>
                <w:rFonts w:ascii="Calibri" w:hAnsi="Calibri" w:cs="Calibri"/>
                <w:sz w:val="20"/>
                <w:szCs w:val="20"/>
              </w:rPr>
              <w:t>7</w:t>
            </w:r>
          </w:p>
        </w:tc>
        <w:tc>
          <w:tcPr>
            <w:tcW w:w="4819" w:type="dxa"/>
            <w:tcMar/>
          </w:tcPr>
          <w:p w:rsidRPr="00D94D48" w:rsidR="00A73E77" w:rsidP="00A73E77" w:rsidRDefault="00A73E77" w14:paraId="2CE41F75" w14:textId="1EC2E21B">
            <w:pPr>
              <w:spacing w:line="276" w:lineRule="auto"/>
              <w:rPr>
                <w:rFonts w:ascii="Calibri" w:hAnsi="Calibri" w:cs="Calibri"/>
                <w:sz w:val="20"/>
                <w:szCs w:val="20"/>
              </w:rPr>
            </w:pPr>
            <w:r w:rsidRPr="00D94D48">
              <w:rPr>
                <w:rFonts w:ascii="Calibri" w:hAnsi="Calibri" w:cs="Calibri"/>
                <w:sz w:val="20"/>
                <w:szCs w:val="20"/>
              </w:rPr>
              <w:t xml:space="preserve">Inschrijvers dienen, middels één of meerdere referentie(s), aan te tonen dat zij aan diverse kerncompetenties voldoen, waaronder: </w:t>
            </w:r>
            <w:r w:rsidRPr="00D94D48">
              <w:rPr>
                <w:rFonts w:ascii="Calibri" w:hAnsi="Calibri" w:cs="Calibri"/>
                <w:i/>
                <w:iCs/>
                <w:sz w:val="20"/>
                <w:szCs w:val="20"/>
              </w:rPr>
              <w:t>“Dienstverlening aan scholen (</w:t>
            </w:r>
            <w:r w:rsidRPr="00D94D48">
              <w:rPr>
                <w:rFonts w:ascii="Calibri" w:hAnsi="Calibri" w:cs="Calibri"/>
                <w:i/>
                <w:iCs/>
                <w:sz w:val="20"/>
                <w:szCs w:val="20"/>
                <w:u w:val="single"/>
              </w:rPr>
              <w:t>PO</w:t>
            </w:r>
            <w:r w:rsidRPr="00D94D48">
              <w:rPr>
                <w:rFonts w:ascii="Calibri" w:hAnsi="Calibri" w:cs="Calibri"/>
                <w:i/>
                <w:iCs/>
                <w:sz w:val="20"/>
                <w:szCs w:val="20"/>
              </w:rPr>
              <w:t xml:space="preserve"> en</w:t>
            </w:r>
            <w:r w:rsidRPr="00D94D48" w:rsidR="00746DDC">
              <w:rPr>
                <w:rFonts w:ascii="Calibri" w:hAnsi="Calibri" w:cs="Calibri"/>
                <w:i/>
                <w:iCs/>
                <w:sz w:val="20"/>
                <w:szCs w:val="20"/>
              </w:rPr>
              <w:t>/of</w:t>
            </w:r>
            <w:r w:rsidRPr="00D94D48">
              <w:rPr>
                <w:rFonts w:ascii="Calibri" w:hAnsi="Calibri" w:cs="Calibri"/>
                <w:i/>
                <w:iCs/>
                <w:sz w:val="20"/>
                <w:szCs w:val="20"/>
              </w:rPr>
              <w:t xml:space="preserve"> VO) in speciaal onderwijs;”</w:t>
            </w:r>
            <w:r w:rsidR="00835F88">
              <w:rPr>
                <w:rFonts w:ascii="Calibri" w:hAnsi="Calibri" w:cs="Calibri"/>
                <w:sz w:val="20"/>
                <w:szCs w:val="20"/>
              </w:rPr>
              <w:t xml:space="preserve"> </w:t>
            </w:r>
            <w:r w:rsidRPr="00D94D48">
              <w:rPr>
                <w:rFonts w:ascii="Calibri" w:hAnsi="Calibri" w:cs="Calibri"/>
                <w:sz w:val="20"/>
                <w:szCs w:val="20"/>
              </w:rPr>
              <w:t xml:space="preserve">De opdracht heeft betrekking op voortgezet speciaal onderwijs. Bent u bereid om “PO” te schrappen uit deze kerncompetentie? Zo nee, licht u toe? </w:t>
            </w:r>
          </w:p>
        </w:tc>
        <w:tc>
          <w:tcPr>
            <w:tcW w:w="4820" w:type="dxa"/>
            <w:tcMar/>
          </w:tcPr>
          <w:p w:rsidRPr="0018632B" w:rsidR="00A73E77" w:rsidP="00A73E77" w:rsidRDefault="0018632B" w14:paraId="46978892" w14:textId="28BD35C0">
            <w:pPr>
              <w:autoSpaceDE w:val="0"/>
              <w:autoSpaceDN w:val="0"/>
              <w:adjustRightInd w:val="0"/>
              <w:spacing w:line="276" w:lineRule="auto"/>
              <w:rPr>
                <w:rFonts w:ascii="Calibri" w:hAnsi="Calibri" w:cs="Calibri"/>
                <w:color w:val="FF0000"/>
                <w:sz w:val="20"/>
                <w:szCs w:val="20"/>
              </w:rPr>
            </w:pPr>
            <w:r w:rsidRPr="155E02BF">
              <w:rPr>
                <w:rFonts w:ascii="Calibri" w:hAnsi="Calibri" w:cs="Calibri"/>
                <w:color w:val="FF0000"/>
                <w:sz w:val="20"/>
                <w:szCs w:val="20"/>
              </w:rPr>
              <w:t xml:space="preserve">Nee, PO </w:t>
            </w:r>
            <w:r w:rsidRPr="155E02BF" w:rsidR="654B5AD9">
              <w:rPr>
                <w:rFonts w:ascii="Calibri" w:hAnsi="Calibri" w:cs="Calibri"/>
                <w:color w:val="FF0000"/>
                <w:sz w:val="20"/>
                <w:szCs w:val="20"/>
              </w:rPr>
              <w:t xml:space="preserve">in speciaal onderwijs </w:t>
            </w:r>
            <w:r w:rsidRPr="155E02BF">
              <w:rPr>
                <w:rFonts w:ascii="Calibri" w:hAnsi="Calibri" w:cs="Calibri"/>
                <w:color w:val="FF0000"/>
                <w:sz w:val="20"/>
                <w:szCs w:val="20"/>
              </w:rPr>
              <w:t>mag evt. ook als referentie dienen. Er staat en/of.</w:t>
            </w:r>
          </w:p>
        </w:tc>
      </w:tr>
      <w:tr w:rsidRPr="00D94D48" w:rsidR="00A73E77" w:rsidTr="02022292" w14:paraId="1CE942E6" w14:textId="77777777">
        <w:tc>
          <w:tcPr>
            <w:tcW w:w="851" w:type="dxa"/>
            <w:tcMar/>
          </w:tcPr>
          <w:p w:rsidRPr="00D94D48" w:rsidR="00A73E77" w:rsidP="00A73E77" w:rsidRDefault="00A73E77" w14:paraId="630080F3" w14:textId="77777777">
            <w:pPr>
              <w:numPr>
                <w:ilvl w:val="0"/>
                <w:numId w:val="12"/>
              </w:numPr>
              <w:spacing w:line="276" w:lineRule="auto"/>
              <w:jc w:val="right"/>
              <w:rPr>
                <w:rFonts w:ascii="Calibri" w:hAnsi="Calibri" w:cs="Calibri"/>
                <w:sz w:val="20"/>
                <w:szCs w:val="20"/>
              </w:rPr>
            </w:pPr>
          </w:p>
        </w:tc>
        <w:tc>
          <w:tcPr>
            <w:tcW w:w="1276" w:type="dxa"/>
            <w:tcMar/>
          </w:tcPr>
          <w:p w:rsidRPr="00D94D48" w:rsidR="00A73E77" w:rsidP="00A73E77" w:rsidRDefault="00A73E77" w14:paraId="255FE875" w14:textId="204EC688">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A73E77" w:rsidP="00A73E77" w:rsidRDefault="00A73E77" w14:paraId="6B65A5D8" w14:textId="436E3C5E">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6</w:t>
            </w:r>
          </w:p>
        </w:tc>
        <w:tc>
          <w:tcPr>
            <w:tcW w:w="993" w:type="dxa"/>
            <w:tcMar/>
          </w:tcPr>
          <w:p w:rsidRPr="00D94D48" w:rsidR="00A73E77" w:rsidP="00A73E77" w:rsidRDefault="00A73E77" w14:paraId="28B1CFB5" w14:textId="09B0BD35">
            <w:pPr>
              <w:spacing w:line="276" w:lineRule="auto"/>
              <w:rPr>
                <w:rFonts w:ascii="Calibri" w:hAnsi="Calibri" w:cs="Calibri"/>
                <w:sz w:val="20"/>
                <w:szCs w:val="20"/>
              </w:rPr>
            </w:pPr>
            <w:r w:rsidRPr="00D94D48">
              <w:rPr>
                <w:rFonts w:ascii="Calibri" w:hAnsi="Calibri" w:cs="Calibri"/>
                <w:sz w:val="20"/>
                <w:szCs w:val="20"/>
              </w:rPr>
              <w:t>17</w:t>
            </w:r>
          </w:p>
        </w:tc>
        <w:tc>
          <w:tcPr>
            <w:tcW w:w="4819" w:type="dxa"/>
            <w:tcMar/>
          </w:tcPr>
          <w:p w:rsidRPr="00D94D48" w:rsidR="00746DDC" w:rsidP="00746DDC" w:rsidRDefault="00A73E77" w14:paraId="59368D46" w14:textId="1A81DA85">
            <w:pPr>
              <w:spacing w:line="276" w:lineRule="auto"/>
              <w:rPr>
                <w:rFonts w:asciiTheme="minorHAnsi" w:hAnsiTheme="minorHAnsi" w:cstheme="minorHAnsi"/>
                <w:sz w:val="20"/>
                <w:szCs w:val="20"/>
              </w:rPr>
            </w:pPr>
            <w:r w:rsidRPr="00D94D48">
              <w:rPr>
                <w:rFonts w:asciiTheme="minorHAnsi" w:hAnsiTheme="minorHAnsi" w:cstheme="minorHAnsi"/>
                <w:i/>
                <w:iCs/>
                <w:sz w:val="20"/>
                <w:szCs w:val="20"/>
              </w:rPr>
              <w:t>“Inschrijver</w:t>
            </w:r>
            <w:r w:rsidRPr="00D94D48">
              <w:rPr>
                <w:rFonts w:asciiTheme="minorHAnsi" w:hAnsiTheme="minorHAnsi" w:cstheme="minorHAnsi"/>
                <w:i/>
                <w:iCs/>
                <w:spacing w:val="50"/>
                <w:sz w:val="20"/>
                <w:szCs w:val="20"/>
              </w:rPr>
              <w:t xml:space="preserve"> </w:t>
            </w:r>
            <w:r w:rsidRPr="00D94D48">
              <w:rPr>
                <w:rFonts w:asciiTheme="minorHAnsi" w:hAnsiTheme="minorHAnsi" w:cstheme="minorHAnsi"/>
                <w:i/>
                <w:iCs/>
                <w:sz w:val="20"/>
                <w:szCs w:val="20"/>
              </w:rPr>
              <w:t>gaat</w:t>
            </w:r>
            <w:r w:rsidRPr="00D94D48">
              <w:rPr>
                <w:rFonts w:asciiTheme="minorHAnsi" w:hAnsiTheme="minorHAnsi" w:cstheme="minorHAnsi"/>
                <w:i/>
                <w:iCs/>
                <w:spacing w:val="49"/>
                <w:sz w:val="20"/>
                <w:szCs w:val="20"/>
              </w:rPr>
              <w:t xml:space="preserve"> </w:t>
            </w:r>
            <w:r w:rsidRPr="00D94D48">
              <w:rPr>
                <w:rFonts w:asciiTheme="minorHAnsi" w:hAnsiTheme="minorHAnsi" w:cstheme="minorHAnsi"/>
                <w:i/>
                <w:iCs/>
                <w:sz w:val="20"/>
                <w:szCs w:val="20"/>
              </w:rPr>
              <w:t>akkoord</w:t>
            </w:r>
            <w:r w:rsidRPr="00D94D48">
              <w:rPr>
                <w:rFonts w:asciiTheme="minorHAnsi" w:hAnsiTheme="minorHAnsi" w:cstheme="minorHAnsi"/>
                <w:i/>
                <w:iCs/>
                <w:spacing w:val="50"/>
                <w:sz w:val="20"/>
                <w:szCs w:val="20"/>
              </w:rPr>
              <w:t xml:space="preserve"> </w:t>
            </w:r>
            <w:r w:rsidRPr="00D94D48">
              <w:rPr>
                <w:rFonts w:asciiTheme="minorHAnsi" w:hAnsiTheme="minorHAnsi" w:cstheme="minorHAnsi"/>
                <w:i/>
                <w:iCs/>
                <w:sz w:val="20"/>
                <w:szCs w:val="20"/>
              </w:rPr>
              <w:t>dat</w:t>
            </w:r>
            <w:r w:rsidRPr="00D94D48">
              <w:rPr>
                <w:rFonts w:asciiTheme="minorHAnsi" w:hAnsiTheme="minorHAnsi" w:cstheme="minorHAnsi"/>
                <w:i/>
                <w:iCs/>
                <w:spacing w:val="54"/>
                <w:sz w:val="20"/>
                <w:szCs w:val="20"/>
              </w:rPr>
              <w:t xml:space="preserve"> </w:t>
            </w:r>
            <w:r w:rsidRPr="00D94D48">
              <w:rPr>
                <w:rFonts w:asciiTheme="minorHAnsi" w:hAnsiTheme="minorHAnsi" w:cstheme="minorHAnsi"/>
                <w:i/>
                <w:iCs/>
                <w:sz w:val="20"/>
                <w:szCs w:val="20"/>
              </w:rPr>
              <w:t>overige</w:t>
            </w:r>
            <w:r w:rsidRPr="00D94D48">
              <w:rPr>
                <w:rFonts w:asciiTheme="minorHAnsi" w:hAnsiTheme="minorHAnsi" w:cstheme="minorHAnsi"/>
                <w:i/>
                <w:iCs/>
                <w:spacing w:val="51"/>
                <w:sz w:val="20"/>
                <w:szCs w:val="20"/>
              </w:rPr>
              <w:t xml:space="preserve"> </w:t>
            </w:r>
            <w:r w:rsidRPr="00D94D48">
              <w:rPr>
                <w:rFonts w:asciiTheme="minorHAnsi" w:hAnsiTheme="minorHAnsi" w:cstheme="minorHAnsi"/>
                <w:i/>
                <w:iCs/>
                <w:sz w:val="20"/>
                <w:szCs w:val="20"/>
              </w:rPr>
              <w:t>prijswijzigingen</w:t>
            </w:r>
            <w:r w:rsidRPr="00D94D48">
              <w:rPr>
                <w:rFonts w:asciiTheme="minorHAnsi" w:hAnsiTheme="minorHAnsi" w:cstheme="minorHAnsi"/>
                <w:i/>
                <w:iCs/>
                <w:spacing w:val="50"/>
                <w:sz w:val="20"/>
                <w:szCs w:val="20"/>
              </w:rPr>
              <w:t xml:space="preserve"> </w:t>
            </w:r>
            <w:r w:rsidRPr="00D94D48">
              <w:rPr>
                <w:rFonts w:asciiTheme="minorHAnsi" w:hAnsiTheme="minorHAnsi" w:cstheme="minorHAnsi"/>
                <w:i/>
                <w:iCs/>
                <w:sz w:val="20"/>
                <w:szCs w:val="20"/>
              </w:rPr>
              <w:t>niet</w:t>
            </w:r>
            <w:r w:rsidRPr="00D94D48">
              <w:rPr>
                <w:rFonts w:asciiTheme="minorHAnsi" w:hAnsiTheme="minorHAnsi" w:cstheme="minorHAnsi"/>
                <w:i/>
                <w:iCs/>
                <w:spacing w:val="49"/>
                <w:sz w:val="20"/>
                <w:szCs w:val="20"/>
              </w:rPr>
              <w:t xml:space="preserve"> </w:t>
            </w:r>
            <w:r w:rsidRPr="00D94D48">
              <w:rPr>
                <w:rFonts w:asciiTheme="minorHAnsi" w:hAnsiTheme="minorHAnsi" w:cstheme="minorHAnsi"/>
                <w:i/>
                <w:iCs/>
                <w:sz w:val="20"/>
                <w:szCs w:val="20"/>
              </w:rPr>
              <w:t>eerder</w:t>
            </w:r>
            <w:r w:rsidRPr="00D94D48">
              <w:rPr>
                <w:rFonts w:asciiTheme="minorHAnsi" w:hAnsiTheme="minorHAnsi" w:cstheme="minorHAnsi"/>
                <w:i/>
                <w:iCs/>
                <w:spacing w:val="51"/>
                <w:sz w:val="20"/>
                <w:szCs w:val="20"/>
              </w:rPr>
              <w:t xml:space="preserve"> </w:t>
            </w:r>
            <w:r w:rsidRPr="00D94D48">
              <w:rPr>
                <w:rFonts w:asciiTheme="minorHAnsi" w:hAnsiTheme="minorHAnsi" w:cstheme="minorHAnsi"/>
                <w:i/>
                <w:iCs/>
                <w:sz w:val="20"/>
                <w:szCs w:val="20"/>
              </w:rPr>
              <w:t>van</w:t>
            </w:r>
            <w:r w:rsidRPr="00D94D48">
              <w:rPr>
                <w:rFonts w:asciiTheme="minorHAnsi" w:hAnsiTheme="minorHAnsi" w:cstheme="minorHAnsi"/>
                <w:i/>
                <w:iCs/>
                <w:spacing w:val="50"/>
                <w:sz w:val="20"/>
                <w:szCs w:val="20"/>
              </w:rPr>
              <w:t xml:space="preserve"> </w:t>
            </w:r>
            <w:r w:rsidRPr="00D94D48">
              <w:rPr>
                <w:rFonts w:asciiTheme="minorHAnsi" w:hAnsiTheme="minorHAnsi" w:cstheme="minorHAnsi"/>
                <w:i/>
                <w:iCs/>
                <w:sz w:val="20"/>
                <w:szCs w:val="20"/>
              </w:rPr>
              <w:t>kracht</w:t>
            </w:r>
            <w:r w:rsidRPr="00D94D48">
              <w:rPr>
                <w:rFonts w:asciiTheme="minorHAnsi" w:hAnsiTheme="minorHAnsi" w:cstheme="minorHAnsi"/>
                <w:i/>
                <w:iCs/>
                <w:spacing w:val="49"/>
                <w:sz w:val="20"/>
                <w:szCs w:val="20"/>
              </w:rPr>
              <w:t xml:space="preserve"> </w:t>
            </w:r>
            <w:r w:rsidRPr="00D94D48">
              <w:rPr>
                <w:rFonts w:asciiTheme="minorHAnsi" w:hAnsiTheme="minorHAnsi" w:cstheme="minorHAnsi"/>
                <w:i/>
                <w:iCs/>
                <w:sz w:val="20"/>
                <w:szCs w:val="20"/>
              </w:rPr>
              <w:t>zijn</w:t>
            </w:r>
            <w:r w:rsidRPr="00D94D48">
              <w:rPr>
                <w:rFonts w:asciiTheme="minorHAnsi" w:hAnsiTheme="minorHAnsi" w:cstheme="minorHAnsi"/>
                <w:i/>
                <w:iCs/>
                <w:spacing w:val="49"/>
                <w:sz w:val="20"/>
                <w:szCs w:val="20"/>
              </w:rPr>
              <w:t xml:space="preserve"> </w:t>
            </w:r>
            <w:r w:rsidRPr="00D94D48">
              <w:rPr>
                <w:rFonts w:asciiTheme="minorHAnsi" w:hAnsiTheme="minorHAnsi" w:cstheme="minorHAnsi"/>
                <w:i/>
                <w:iCs/>
                <w:sz w:val="20"/>
                <w:szCs w:val="20"/>
              </w:rPr>
              <w:t>dan</w:t>
            </w:r>
            <w:r w:rsidRPr="00D94D48">
              <w:rPr>
                <w:rFonts w:asciiTheme="minorHAnsi" w:hAnsiTheme="minorHAnsi" w:cstheme="minorHAnsi"/>
                <w:i/>
                <w:iCs/>
                <w:spacing w:val="49"/>
                <w:sz w:val="20"/>
                <w:szCs w:val="20"/>
              </w:rPr>
              <w:t xml:space="preserve"> </w:t>
            </w:r>
            <w:r w:rsidRPr="00D94D48">
              <w:rPr>
                <w:rFonts w:asciiTheme="minorHAnsi" w:hAnsiTheme="minorHAnsi" w:cstheme="minorHAnsi"/>
                <w:i/>
                <w:iCs/>
                <w:sz w:val="20"/>
                <w:szCs w:val="20"/>
              </w:rPr>
              <w:t>na</w:t>
            </w:r>
            <w:r w:rsidRPr="00D94D48">
              <w:rPr>
                <w:rFonts w:asciiTheme="minorHAnsi" w:hAnsiTheme="minorHAnsi" w:cstheme="minorHAnsi"/>
                <w:i/>
                <w:iCs/>
                <w:spacing w:val="49"/>
                <w:sz w:val="20"/>
                <w:szCs w:val="20"/>
              </w:rPr>
              <w:t xml:space="preserve"> </w:t>
            </w:r>
            <w:r w:rsidRPr="00D94D48">
              <w:rPr>
                <w:rFonts w:asciiTheme="minorHAnsi" w:hAnsiTheme="minorHAnsi" w:cstheme="minorHAnsi"/>
                <w:i/>
                <w:iCs/>
                <w:spacing w:val="-2"/>
                <w:sz w:val="20"/>
                <w:szCs w:val="20"/>
              </w:rPr>
              <w:t>schriftelijke goedkeuring</w:t>
            </w:r>
            <w:r w:rsidRPr="00D94D48">
              <w:rPr>
                <w:rFonts w:asciiTheme="minorHAnsi" w:hAnsiTheme="minorHAnsi" w:cstheme="minorHAnsi"/>
                <w:i/>
                <w:iCs/>
                <w:spacing w:val="5"/>
                <w:sz w:val="20"/>
                <w:szCs w:val="20"/>
              </w:rPr>
              <w:t xml:space="preserve"> </w:t>
            </w:r>
            <w:r w:rsidRPr="00D94D48">
              <w:rPr>
                <w:rFonts w:asciiTheme="minorHAnsi" w:hAnsiTheme="minorHAnsi" w:cstheme="minorHAnsi"/>
                <w:i/>
                <w:iCs/>
                <w:spacing w:val="-2"/>
                <w:sz w:val="20"/>
                <w:szCs w:val="20"/>
              </w:rPr>
              <w:t>door</w:t>
            </w:r>
            <w:r w:rsidRPr="00D94D48">
              <w:rPr>
                <w:rFonts w:asciiTheme="minorHAnsi" w:hAnsiTheme="minorHAnsi" w:cstheme="minorHAnsi"/>
                <w:i/>
                <w:iCs/>
                <w:spacing w:val="6"/>
                <w:sz w:val="20"/>
                <w:szCs w:val="20"/>
              </w:rPr>
              <w:t xml:space="preserve"> </w:t>
            </w:r>
            <w:r w:rsidRPr="00D94D48">
              <w:rPr>
                <w:rFonts w:asciiTheme="minorHAnsi" w:hAnsiTheme="minorHAnsi" w:cstheme="minorHAnsi"/>
                <w:i/>
                <w:iCs/>
                <w:spacing w:val="-2"/>
                <w:sz w:val="20"/>
                <w:szCs w:val="20"/>
              </w:rPr>
              <w:t>Aanbestedende</w:t>
            </w:r>
            <w:r w:rsidRPr="00D94D48">
              <w:rPr>
                <w:rFonts w:asciiTheme="minorHAnsi" w:hAnsiTheme="minorHAnsi" w:cstheme="minorHAnsi"/>
                <w:i/>
                <w:iCs/>
                <w:spacing w:val="5"/>
                <w:sz w:val="20"/>
                <w:szCs w:val="20"/>
              </w:rPr>
              <w:t xml:space="preserve"> </w:t>
            </w:r>
            <w:r w:rsidRPr="00D94D48">
              <w:rPr>
                <w:rFonts w:asciiTheme="minorHAnsi" w:hAnsiTheme="minorHAnsi" w:cstheme="minorHAnsi"/>
                <w:i/>
                <w:iCs/>
                <w:spacing w:val="-2"/>
                <w:sz w:val="20"/>
                <w:szCs w:val="20"/>
              </w:rPr>
              <w:t>dienst. Prijswijzingen worden minimaal 3 maanden van tevoren aangekondigd.</w:t>
            </w:r>
            <w:r w:rsidRPr="00D94D48">
              <w:rPr>
                <w:rFonts w:asciiTheme="minorHAnsi" w:hAnsiTheme="minorHAnsi" w:cstheme="minorHAnsi"/>
                <w:i/>
                <w:iCs/>
                <w:sz w:val="20"/>
                <w:szCs w:val="20"/>
              </w:rPr>
              <w:t>”</w:t>
            </w:r>
            <w:r w:rsidRPr="00D94D48" w:rsidR="00746DDC">
              <w:rPr>
                <w:rFonts w:asciiTheme="minorHAnsi" w:hAnsiTheme="minorHAnsi" w:cstheme="minorHAnsi"/>
                <w:i/>
                <w:iCs/>
                <w:sz w:val="20"/>
                <w:szCs w:val="20"/>
              </w:rPr>
              <w:t xml:space="preserve"> </w:t>
            </w:r>
            <w:r w:rsidRPr="00D94D48" w:rsidR="00746DDC">
              <w:rPr>
                <w:rFonts w:asciiTheme="minorHAnsi" w:hAnsiTheme="minorHAnsi" w:cstheme="minorHAnsi"/>
                <w:sz w:val="20"/>
                <w:szCs w:val="20"/>
              </w:rPr>
              <w:t>Van Dijk werkt binnen deze opdracht met een groot aantal uitgevers, die jaarlijks (en soms tussentijds) hun prijzen aanpassen. Deze prijswijzigingen liggen buiten de invloedsfeer van opdrachtnemer en worden doorgaans doorlopend door uitgevers  en met een kortere aankondigingstermijn doorgevoerd.</w:t>
            </w:r>
          </w:p>
          <w:p w:rsidRPr="00D94D48" w:rsidR="00A73E77" w:rsidP="00A73E77" w:rsidRDefault="00746DDC" w14:paraId="35984B67" w14:textId="3349F88F">
            <w:pPr>
              <w:spacing w:line="276" w:lineRule="auto"/>
              <w:rPr>
                <w:rFonts w:asciiTheme="minorHAnsi" w:hAnsiTheme="minorHAnsi" w:cstheme="minorHAnsi"/>
                <w:sz w:val="20"/>
                <w:szCs w:val="20"/>
              </w:rPr>
            </w:pPr>
            <w:r w:rsidRPr="00746DDC">
              <w:rPr>
                <w:rFonts w:asciiTheme="minorHAnsi" w:hAnsiTheme="minorHAnsi" w:cstheme="minorHAnsi"/>
                <w:sz w:val="20"/>
                <w:szCs w:val="20"/>
              </w:rPr>
              <w:t>De opgenomen bepaling maakt het daardoor in de praktijk onmogelijk om de opdracht uitvoerbaar en beheersbaar uit te voeren, zowel operationeel als administratief. Het individueel laten goedkeuren en vooraf aankondigen van alle prijswijzigingen is binnen de dynamiek van de leermiddelenmarkt niet realistisch.</w:t>
            </w:r>
            <w:r w:rsidRPr="00746DDC">
              <w:rPr>
                <w:rFonts w:asciiTheme="minorHAnsi" w:hAnsiTheme="minorHAnsi" w:cstheme="minorHAnsi"/>
                <w:sz w:val="20"/>
                <w:szCs w:val="20"/>
              </w:rPr>
              <w:br/>
            </w:r>
            <w:r w:rsidRPr="00746DDC">
              <w:rPr>
                <w:rFonts w:asciiTheme="minorHAnsi" w:hAnsiTheme="minorHAnsi" w:cstheme="minorHAnsi"/>
                <w:sz w:val="20"/>
                <w:szCs w:val="20"/>
              </w:rPr>
              <w:t xml:space="preserve">Is de aanbestedende dienst bereid deze bepaling te schrappen of te wijzigen, bijvoorbeeld door prijswijzigingen van uitgevers expliciet uit te zonderen, zodat inschrijving </w:t>
            </w:r>
            <w:r w:rsidRPr="00D94D48">
              <w:rPr>
                <w:rFonts w:asciiTheme="minorHAnsi" w:hAnsiTheme="minorHAnsi" w:cstheme="minorHAnsi"/>
                <w:sz w:val="20"/>
                <w:szCs w:val="20"/>
              </w:rPr>
              <w:t>op deze aanbesteding voor ons</w:t>
            </w:r>
            <w:r w:rsidRPr="00746DDC">
              <w:rPr>
                <w:rFonts w:asciiTheme="minorHAnsi" w:hAnsiTheme="minorHAnsi" w:cstheme="minorHAnsi"/>
                <w:sz w:val="20"/>
                <w:szCs w:val="20"/>
              </w:rPr>
              <w:t xml:space="preserve"> mogelijk </w:t>
            </w:r>
            <w:r w:rsidRPr="00D94D48">
              <w:rPr>
                <w:rFonts w:asciiTheme="minorHAnsi" w:hAnsiTheme="minorHAnsi" w:cstheme="minorHAnsi"/>
                <w:sz w:val="20"/>
                <w:szCs w:val="20"/>
              </w:rPr>
              <w:t>blijft?</w:t>
            </w:r>
          </w:p>
        </w:tc>
        <w:tc>
          <w:tcPr>
            <w:tcW w:w="4820" w:type="dxa"/>
            <w:tcMar/>
          </w:tcPr>
          <w:p w:rsidRPr="00D94D48" w:rsidR="00A73E77" w:rsidP="155E02BF" w:rsidRDefault="105D88A0" w14:paraId="38B249E0" w14:textId="7A41E81A">
            <w:pPr>
              <w:autoSpaceDE w:val="0"/>
              <w:autoSpaceDN w:val="0"/>
              <w:adjustRightInd w:val="0"/>
              <w:spacing w:before="240" w:after="240" w:line="276" w:lineRule="auto"/>
              <w:rPr>
                <w:rFonts w:ascii="Calibri" w:hAnsi="Calibri" w:eastAsia="Calibri" w:cs="Calibri"/>
                <w:sz w:val="20"/>
                <w:szCs w:val="20"/>
              </w:rPr>
            </w:pPr>
            <w:r w:rsidRPr="02022292" w:rsidR="69E7700B">
              <w:rPr>
                <w:rFonts w:ascii="Calibri" w:hAnsi="Calibri" w:eastAsia="Calibri" w:cs="Calibri"/>
                <w:sz w:val="20"/>
                <w:szCs w:val="20"/>
              </w:rPr>
              <w:t xml:space="preserve"> </w:t>
            </w:r>
            <w:r w:rsidRPr="02022292" w:rsidR="20D3181A">
              <w:rPr>
                <w:rFonts w:ascii="Calibri" w:hAnsi="Calibri" w:eastAsia="Calibri" w:cs="Calibri"/>
                <w:sz w:val="20"/>
                <w:szCs w:val="20"/>
              </w:rPr>
              <w:t>Aanbesteedde</w:t>
            </w:r>
            <w:r w:rsidRPr="02022292" w:rsidR="69E7700B">
              <w:rPr>
                <w:rFonts w:ascii="Calibri" w:hAnsi="Calibri" w:eastAsia="Calibri" w:cs="Calibri"/>
                <w:sz w:val="20"/>
                <w:szCs w:val="20"/>
              </w:rPr>
              <w:t xml:space="preserve"> dienst gaat akkoord met Prijswijzigingen die rechtstreeks voortvloeien uit door uitgevers vastgestelde en algemeen geldende prijsaanpassingen vallen niet onder de verplichting tot voorafgaande schriftelijke goedkeuring door de aanbestedende dienst, mits:</w:t>
            </w:r>
            <w:r w:rsidRPr="02022292" w:rsidR="51DA8780">
              <w:rPr>
                <w:rFonts w:ascii="Calibri" w:hAnsi="Calibri" w:eastAsia="Calibri" w:cs="Calibri"/>
                <w:sz w:val="20"/>
                <w:szCs w:val="20"/>
              </w:rPr>
              <w:t xml:space="preserve"> </w:t>
            </w:r>
            <w:r w:rsidRPr="02022292" w:rsidR="69E7700B">
              <w:rPr>
                <w:rFonts w:ascii="Calibri" w:hAnsi="Calibri" w:eastAsia="Calibri" w:cs="Calibri"/>
                <w:sz w:val="20"/>
                <w:szCs w:val="20"/>
              </w:rPr>
              <w:t>de prijswijziging aantoonbaar en objectief is vastgesteld door de betreffende uitgever;</w:t>
            </w:r>
            <w:r w:rsidRPr="02022292" w:rsidR="1AE45498">
              <w:rPr>
                <w:rFonts w:ascii="Calibri" w:hAnsi="Calibri" w:eastAsia="Calibri" w:cs="Calibri"/>
                <w:sz w:val="20"/>
                <w:szCs w:val="20"/>
              </w:rPr>
              <w:t xml:space="preserve"> </w:t>
            </w:r>
            <w:r w:rsidRPr="02022292" w:rsidR="10BE9CD0">
              <w:rPr>
                <w:rFonts w:ascii="Calibri" w:hAnsi="Calibri" w:eastAsia="Calibri" w:cs="Calibri"/>
                <w:sz w:val="20"/>
                <w:szCs w:val="20"/>
              </w:rPr>
              <w:t xml:space="preserve">- </w:t>
            </w:r>
            <w:r w:rsidRPr="02022292" w:rsidR="69E7700B">
              <w:rPr>
                <w:rFonts w:ascii="Calibri" w:hAnsi="Calibri" w:eastAsia="Calibri" w:cs="Calibri"/>
                <w:sz w:val="20"/>
                <w:szCs w:val="20"/>
              </w:rPr>
              <w:t xml:space="preserve">opdrachtnemer de aanbestedende dienst zo spoedig mogelijk, doch uiterlijk binnen </w:t>
            </w:r>
            <w:r w:rsidRPr="02022292" w:rsidR="39BEBE1F">
              <w:rPr>
                <w:rFonts w:ascii="Calibri" w:hAnsi="Calibri" w:eastAsia="Calibri" w:cs="Calibri"/>
                <w:sz w:val="20"/>
                <w:szCs w:val="20"/>
              </w:rPr>
              <w:t>30</w:t>
            </w:r>
            <w:r w:rsidRPr="02022292" w:rsidR="69E7700B">
              <w:rPr>
                <w:rFonts w:ascii="Calibri" w:hAnsi="Calibri" w:eastAsia="Calibri" w:cs="Calibri"/>
                <w:sz w:val="20"/>
                <w:szCs w:val="20"/>
              </w:rPr>
              <w:t xml:space="preserve"> werkdagen na ontvangst van de kennisgeving van de uitgever, schriftelijk informeert;</w:t>
            </w:r>
          </w:p>
          <w:p w:rsidRPr="00D94D48" w:rsidR="00A73E77" w:rsidP="155E02BF" w:rsidRDefault="105D88A0" w14:paraId="7EB685DE" w14:textId="46175C3A">
            <w:pPr>
              <w:pStyle w:val="ListParagraph"/>
              <w:numPr>
                <w:ilvl w:val="0"/>
                <w:numId w:val="1"/>
              </w:numPr>
              <w:autoSpaceDE w:val="0"/>
              <w:autoSpaceDN w:val="0"/>
              <w:adjustRightInd w:val="0"/>
              <w:spacing w:before="240" w:after="240" w:line="276" w:lineRule="auto"/>
              <w:rPr>
                <w:rFonts w:ascii="Calibri" w:hAnsi="Calibri" w:eastAsia="Calibri" w:cs="Calibri"/>
              </w:rPr>
            </w:pPr>
            <w:r w:rsidRPr="155E02BF">
              <w:rPr>
                <w:rFonts w:ascii="Calibri" w:hAnsi="Calibri" w:eastAsia="Calibri" w:cs="Calibri"/>
              </w:rPr>
              <w:t>de onderbouwing van de prijswijziging op verzoek wordt verstrekt.</w:t>
            </w:r>
          </w:p>
          <w:p w:rsidRPr="00D94D48" w:rsidR="00A73E77" w:rsidP="155E02BF" w:rsidRDefault="105D88A0" w14:paraId="6DC07BBD" w14:textId="0E5A8846">
            <w:pPr>
              <w:pStyle w:val="ListParagraph"/>
              <w:numPr>
                <w:ilvl w:val="0"/>
                <w:numId w:val="1"/>
              </w:numPr>
              <w:autoSpaceDE w:val="0"/>
              <w:autoSpaceDN w:val="0"/>
              <w:adjustRightInd w:val="0"/>
              <w:spacing w:before="240" w:after="240" w:line="276" w:lineRule="auto"/>
              <w:rPr>
                <w:rFonts w:ascii="Calibri" w:hAnsi="Calibri" w:eastAsia="Calibri" w:cs="Calibri"/>
              </w:rPr>
            </w:pPr>
            <w:r w:rsidRPr="155E02BF">
              <w:rPr>
                <w:rFonts w:ascii="Calibri" w:hAnsi="Calibri" w:eastAsia="Calibri" w:cs="Calibri"/>
              </w:rPr>
              <w:t>Voor overige prijswijzigingen die niet rechtstreeks voortvloeien uit prijsaanpassingen van uitgevers, blijft de verplichting tot voorafgaande schriftelijke goedkeuring door de aanbestedende dienst onverkort van kracht.</w:t>
            </w:r>
          </w:p>
          <w:p w:rsidRPr="00D94D48" w:rsidR="00A73E77" w:rsidP="155E02BF" w:rsidRDefault="105D88A0" w14:paraId="42A970CB" w14:textId="513AAFD1">
            <w:pPr>
              <w:pStyle w:val="ListParagraph"/>
              <w:numPr>
                <w:ilvl w:val="0"/>
                <w:numId w:val="1"/>
              </w:numPr>
              <w:autoSpaceDE w:val="0"/>
              <w:autoSpaceDN w:val="0"/>
              <w:adjustRightInd w:val="0"/>
              <w:spacing w:before="240" w:after="240" w:line="276" w:lineRule="auto"/>
              <w:rPr>
                <w:rFonts w:ascii="Calibri" w:hAnsi="Calibri" w:eastAsia="Calibri" w:cs="Calibri"/>
              </w:rPr>
            </w:pPr>
            <w:r w:rsidRPr="155E02BF">
              <w:rPr>
                <w:rFonts w:ascii="Calibri" w:hAnsi="Calibri" w:eastAsia="Calibri" w:cs="Calibri"/>
              </w:rPr>
              <w:t>De verplichting tot een aankondigingstermijn van drie (3) maanden is niet van toepassing op prijswijzigingen als bedoeld onder lid 1, indien de uitgever een kortere termijn hanteert.</w:t>
            </w:r>
          </w:p>
          <w:p w:rsidRPr="00D94D48" w:rsidR="00A73E77" w:rsidP="155E02BF" w:rsidRDefault="00A73E77" w14:paraId="2E9172AE" w14:textId="75B0F565">
            <w:pPr>
              <w:autoSpaceDE w:val="0"/>
              <w:autoSpaceDN w:val="0"/>
              <w:adjustRightInd w:val="0"/>
              <w:spacing w:line="276" w:lineRule="auto"/>
              <w:rPr>
                <w:rFonts w:ascii="Calibri" w:hAnsi="Calibri" w:cs="Calibri"/>
                <w:color w:val="FF0000"/>
                <w:sz w:val="20"/>
                <w:szCs w:val="20"/>
              </w:rPr>
            </w:pPr>
          </w:p>
        </w:tc>
      </w:tr>
      <w:tr w:rsidRPr="00D94D48" w:rsidR="00A73E77" w:rsidTr="02022292" w14:paraId="76CC53EE" w14:textId="77777777">
        <w:tc>
          <w:tcPr>
            <w:tcW w:w="851" w:type="dxa"/>
            <w:tcMar/>
          </w:tcPr>
          <w:p w:rsidRPr="00D94D48" w:rsidR="00A73E77" w:rsidP="00A73E77" w:rsidRDefault="00A73E77" w14:paraId="76F8A028" w14:textId="77777777">
            <w:pPr>
              <w:numPr>
                <w:ilvl w:val="0"/>
                <w:numId w:val="12"/>
              </w:numPr>
              <w:spacing w:line="276" w:lineRule="auto"/>
              <w:jc w:val="right"/>
              <w:rPr>
                <w:rFonts w:ascii="Calibri" w:hAnsi="Calibri" w:cs="Calibri"/>
                <w:sz w:val="20"/>
                <w:szCs w:val="20"/>
              </w:rPr>
            </w:pPr>
          </w:p>
        </w:tc>
        <w:tc>
          <w:tcPr>
            <w:tcW w:w="1276" w:type="dxa"/>
            <w:tcMar/>
          </w:tcPr>
          <w:p w:rsidRPr="00D94D48" w:rsidR="00A73E77" w:rsidP="00A73E77" w:rsidRDefault="00A73E77" w14:paraId="3B2503FC" w14:textId="07D0FCA1">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A73E77" w:rsidP="00A73E77" w:rsidRDefault="00A73E77" w14:paraId="1616B24A" w14:textId="7CDCFF14">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9</w:t>
            </w:r>
          </w:p>
        </w:tc>
        <w:tc>
          <w:tcPr>
            <w:tcW w:w="993" w:type="dxa"/>
            <w:tcMar/>
          </w:tcPr>
          <w:p w:rsidRPr="00D94D48" w:rsidR="00A73E77" w:rsidP="00A73E77" w:rsidRDefault="00A73E77" w14:paraId="31E8AD27" w14:textId="759122D9">
            <w:pPr>
              <w:spacing w:line="276" w:lineRule="auto"/>
              <w:rPr>
                <w:rFonts w:ascii="Calibri" w:hAnsi="Calibri" w:cs="Calibri"/>
                <w:sz w:val="20"/>
                <w:szCs w:val="20"/>
              </w:rPr>
            </w:pPr>
            <w:r w:rsidRPr="00D94D48">
              <w:rPr>
                <w:rFonts w:ascii="Calibri" w:hAnsi="Calibri" w:cs="Calibri"/>
                <w:sz w:val="20"/>
                <w:szCs w:val="20"/>
              </w:rPr>
              <w:t>1</w:t>
            </w:r>
            <w:r w:rsidRPr="00D94D48" w:rsidR="00746DDC">
              <w:rPr>
                <w:rFonts w:ascii="Calibri" w:hAnsi="Calibri" w:cs="Calibri"/>
                <w:sz w:val="20"/>
                <w:szCs w:val="20"/>
              </w:rPr>
              <w:t>8</w:t>
            </w:r>
          </w:p>
        </w:tc>
        <w:tc>
          <w:tcPr>
            <w:tcW w:w="4819" w:type="dxa"/>
            <w:tcMar/>
          </w:tcPr>
          <w:p w:rsidRPr="00D94D48" w:rsidR="00A73E77" w:rsidP="00A73E77" w:rsidRDefault="00A73E77" w14:paraId="7FC28F41" w14:textId="03E1F316">
            <w:pPr>
              <w:spacing w:line="276" w:lineRule="auto"/>
              <w:rPr>
                <w:rFonts w:ascii="Calibri" w:hAnsi="Calibri" w:cs="Calibri"/>
                <w:i/>
                <w:iCs/>
                <w:sz w:val="20"/>
                <w:szCs w:val="20"/>
              </w:rPr>
            </w:pPr>
            <w:r w:rsidRPr="00D94D48">
              <w:rPr>
                <w:rFonts w:ascii="Calibri" w:hAnsi="Calibri" w:cs="Calibri"/>
                <w:sz w:val="20"/>
                <w:szCs w:val="20"/>
              </w:rPr>
              <w:t>U benoemt dat de algemene inkoopvoorwaarden gezondheidszorg (AIVG) van toepassing zijn op deze opdracht. Veel bepalingen hierin sluiten niet aan op de opdracht: het leveren van leermiddelen</w:t>
            </w:r>
            <w:r w:rsidRPr="00D94D48" w:rsidR="009D286A">
              <w:rPr>
                <w:rFonts w:ascii="Calibri" w:hAnsi="Calibri" w:cs="Calibri"/>
                <w:sz w:val="20"/>
                <w:szCs w:val="20"/>
              </w:rPr>
              <w:t xml:space="preserve"> en aanverwante diensten</w:t>
            </w:r>
            <w:r w:rsidRPr="00D94D48">
              <w:rPr>
                <w:rFonts w:ascii="Calibri" w:hAnsi="Calibri" w:cs="Calibri"/>
                <w:sz w:val="20"/>
                <w:szCs w:val="20"/>
              </w:rPr>
              <w:t>. Gaat u ermee akkoord dat opdrachtnemer en opdrachtgever na gunning met elkaar afstemmen welke bepalingen wel en welke bepalingen niet van toepassing zijn op deze opdracht</w:t>
            </w:r>
            <w:r w:rsidRPr="00D94D48" w:rsidR="00263F7F">
              <w:rPr>
                <w:rFonts w:ascii="Calibri" w:hAnsi="Calibri" w:cs="Calibri"/>
                <w:sz w:val="20"/>
                <w:szCs w:val="20"/>
              </w:rPr>
              <w:t>, of anders deze inkoopvoorwaarden niet van toepassing verklaren op deze opdracht?</w:t>
            </w:r>
          </w:p>
        </w:tc>
        <w:tc>
          <w:tcPr>
            <w:tcW w:w="4820" w:type="dxa"/>
            <w:tcMar/>
          </w:tcPr>
          <w:p w:rsidRPr="0018632B" w:rsidR="00A73E77" w:rsidP="02022292" w:rsidRDefault="0018632B" w14:paraId="65FEB0AA" w14:textId="1D4758D1">
            <w:pPr>
              <w:pStyle w:val="Normal"/>
              <w:autoSpaceDE w:val="0"/>
              <w:autoSpaceDN w:val="0"/>
              <w:adjustRightInd w:val="0"/>
              <w:spacing w:line="276" w:lineRule="auto"/>
              <w:rPr>
                <w:rFonts w:ascii="Calibri" w:hAnsi="Calibri" w:cs="Calibri"/>
                <w:color w:val="FF0000"/>
                <w:sz w:val="20"/>
                <w:szCs w:val="20"/>
              </w:rPr>
            </w:pPr>
            <w:r w:rsidRPr="02022292" w:rsidR="1CCB94DE">
              <w:rPr>
                <w:rFonts w:ascii="Calibri" w:hAnsi="Calibri" w:eastAsia="Calibri" w:cs="Calibri"/>
                <w:noProof w:val="0"/>
                <w:sz w:val="20"/>
                <w:szCs w:val="20"/>
                <w:lang w:val="nl-NL"/>
              </w:rPr>
              <w:t xml:space="preserve"> </w:t>
            </w:r>
            <w:r w:rsidRPr="02022292" w:rsidR="1CCB94DE">
              <w:rPr>
                <w:rFonts w:ascii="Calibri" w:hAnsi="Calibri" w:eastAsia="Calibri" w:cs="Calibri"/>
                <w:noProof w:val="0"/>
                <w:sz w:val="20"/>
                <w:szCs w:val="20"/>
                <w:lang w:val="nl-NL"/>
              </w:rPr>
              <w:t>Indien</w:t>
            </w:r>
            <w:r w:rsidRPr="02022292" w:rsidR="1CCB94DE">
              <w:rPr>
                <w:rFonts w:ascii="Calibri" w:hAnsi="Calibri" w:eastAsia="Calibri" w:cs="Calibri"/>
                <w:noProof w:val="0"/>
                <w:sz w:val="20"/>
                <w:szCs w:val="20"/>
                <w:lang w:val="nl-NL"/>
              </w:rPr>
              <w:t xml:space="preserve"> bepaalde artikelen niet passend zijn bij deze opdracht, verzoeken wij deze expliciet buiten toepassing te verklaren</w:t>
            </w:r>
            <w:r w:rsidRPr="02022292" w:rsidR="3E3997B9">
              <w:rPr>
                <w:rFonts w:ascii="Calibri" w:hAnsi="Calibri" w:eastAsia="Calibri" w:cs="Calibri"/>
                <w:noProof w:val="0"/>
                <w:sz w:val="20"/>
                <w:szCs w:val="20"/>
                <w:lang w:val="nl-NL"/>
              </w:rPr>
              <w:t>. In de inschrijving.</w:t>
            </w:r>
          </w:p>
        </w:tc>
      </w:tr>
      <w:tr w:rsidRPr="00D94D48" w:rsidR="00A73E77" w:rsidTr="02022292" w14:paraId="16DD73BB" w14:textId="77777777">
        <w:tc>
          <w:tcPr>
            <w:tcW w:w="851" w:type="dxa"/>
            <w:tcMar/>
          </w:tcPr>
          <w:p w:rsidRPr="00D94D48" w:rsidR="00A73E77" w:rsidP="00A73E77" w:rsidRDefault="00A73E77" w14:paraId="17BCBA10" w14:textId="77777777">
            <w:pPr>
              <w:numPr>
                <w:ilvl w:val="0"/>
                <w:numId w:val="12"/>
              </w:numPr>
              <w:spacing w:line="276" w:lineRule="auto"/>
              <w:jc w:val="right"/>
              <w:rPr>
                <w:rFonts w:ascii="Calibri" w:hAnsi="Calibri" w:cs="Calibri"/>
                <w:sz w:val="20"/>
                <w:szCs w:val="20"/>
              </w:rPr>
            </w:pPr>
          </w:p>
        </w:tc>
        <w:tc>
          <w:tcPr>
            <w:tcW w:w="1276" w:type="dxa"/>
            <w:tcMar/>
          </w:tcPr>
          <w:p w:rsidRPr="00D94D48" w:rsidR="00A73E77" w:rsidP="00A73E77" w:rsidRDefault="00A73E77" w14:paraId="3E3AC12B" w14:textId="22E6A0F2">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A73E77" w:rsidP="00A73E77" w:rsidRDefault="00A73E77" w14:paraId="6F1161CA" w14:textId="2C8775BE">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13</w:t>
            </w:r>
          </w:p>
        </w:tc>
        <w:tc>
          <w:tcPr>
            <w:tcW w:w="993" w:type="dxa"/>
            <w:tcMar/>
          </w:tcPr>
          <w:p w:rsidRPr="00D94D48" w:rsidR="00A73E77" w:rsidP="00A73E77" w:rsidRDefault="00A73E77" w14:paraId="3D0C52AE" w14:textId="4E162E3B">
            <w:pPr>
              <w:spacing w:line="276" w:lineRule="auto"/>
              <w:rPr>
                <w:rFonts w:ascii="Calibri" w:hAnsi="Calibri" w:cs="Calibri"/>
                <w:sz w:val="20"/>
                <w:szCs w:val="20"/>
              </w:rPr>
            </w:pPr>
            <w:r w:rsidRPr="00D94D48">
              <w:rPr>
                <w:rFonts w:ascii="Calibri" w:hAnsi="Calibri" w:cs="Calibri"/>
                <w:sz w:val="20"/>
                <w:szCs w:val="20"/>
              </w:rPr>
              <w:t>18</w:t>
            </w:r>
          </w:p>
        </w:tc>
        <w:tc>
          <w:tcPr>
            <w:tcW w:w="4819" w:type="dxa"/>
            <w:tcMar/>
          </w:tcPr>
          <w:p w:rsidRPr="00D94D48" w:rsidR="00A73E77" w:rsidP="00A73E77" w:rsidRDefault="00A73E77" w14:paraId="6C3255C4" w14:textId="77777777">
            <w:pPr>
              <w:spacing w:line="276" w:lineRule="auto"/>
              <w:rPr>
                <w:rFonts w:ascii="Calibri" w:hAnsi="Calibri" w:cs="Calibri"/>
                <w:i/>
                <w:iCs/>
                <w:sz w:val="20"/>
                <w:szCs w:val="20"/>
              </w:rPr>
            </w:pPr>
            <w:r w:rsidRPr="00D94D48">
              <w:rPr>
                <w:rFonts w:ascii="Calibri" w:hAnsi="Calibri" w:cs="Calibri"/>
                <w:i/>
                <w:iCs/>
                <w:sz w:val="20"/>
                <w:szCs w:val="20"/>
              </w:rPr>
              <w:t>“Voor zover van toepassing komen de Aanbestedende dienst en Inschrijver een verwerkersovereenkomst overeen in het kader van verplichtingen die voortvloeien uit de Algemene Verordening Gegevensverwerking. Inschrijver gaat hiertoe akkoord met de (Concept) verwerkersovereenkomst (Annex XI).”</w:t>
            </w:r>
          </w:p>
          <w:p w:rsidRPr="00D94D48" w:rsidR="00A73E77" w:rsidP="00A73E77" w:rsidRDefault="00A73E77" w14:paraId="08E1740D" w14:textId="5E2DEED3">
            <w:pPr>
              <w:spacing w:line="276" w:lineRule="auto"/>
              <w:rPr>
                <w:rFonts w:ascii="Calibri" w:hAnsi="Calibri" w:cs="Calibri"/>
                <w:sz w:val="20"/>
                <w:szCs w:val="20"/>
              </w:rPr>
            </w:pPr>
            <w:r w:rsidRPr="00D94D48">
              <w:rPr>
                <w:rFonts w:ascii="Calibri" w:hAnsi="Calibri" w:cs="Calibri"/>
                <w:sz w:val="20"/>
                <w:szCs w:val="20"/>
              </w:rPr>
              <w:t>Binnen de leermiddelenmarkt is het gangbaar dat er tussen opdrachtnemer (distributeur) en opdrachtgever (school) een verwerkersovereenkomst wordt afgesloten conform het convenant digitale onderwijsmiddelen en privacy. Hiervoor wordt de verwerkersovereenkomst  van de VO-raad gebruikt</w:t>
            </w:r>
            <w:r w:rsidRPr="00D94D48" w:rsidR="00BD235B">
              <w:rPr>
                <w:rFonts w:ascii="Calibri" w:hAnsi="Calibri" w:cs="Calibri"/>
                <w:sz w:val="20"/>
                <w:szCs w:val="20"/>
              </w:rPr>
              <w:t>, toegespitst op onderhavige opdracht.</w:t>
            </w:r>
            <w:r w:rsidRPr="00D94D48">
              <w:rPr>
                <w:rFonts w:ascii="Calibri" w:hAnsi="Calibri" w:cs="Calibri"/>
                <w:sz w:val="20"/>
                <w:szCs w:val="20"/>
              </w:rPr>
              <w:t xml:space="preserve"> </w:t>
            </w:r>
            <w:r w:rsidRPr="00D94D48" w:rsidR="00BD235B">
              <w:rPr>
                <w:rFonts w:ascii="Calibri" w:hAnsi="Calibri" w:cs="Calibri"/>
                <w:sz w:val="20"/>
                <w:szCs w:val="20"/>
              </w:rPr>
              <w:t>Kunt u bevestigen dat wij</w:t>
            </w:r>
            <w:r w:rsidRPr="00D94D48">
              <w:rPr>
                <w:rFonts w:ascii="Calibri" w:hAnsi="Calibri" w:cs="Calibri"/>
                <w:sz w:val="20"/>
                <w:szCs w:val="20"/>
              </w:rPr>
              <w:t xml:space="preserve"> deze gebruik</w:t>
            </w:r>
            <w:r w:rsidRPr="00D94D48" w:rsidR="00BD235B">
              <w:rPr>
                <w:rFonts w:ascii="Calibri" w:hAnsi="Calibri" w:cs="Calibri"/>
                <w:sz w:val="20"/>
                <w:szCs w:val="20"/>
              </w:rPr>
              <w:t>en</w:t>
            </w:r>
            <w:r w:rsidRPr="00D94D48">
              <w:rPr>
                <w:rFonts w:ascii="Calibri" w:hAnsi="Calibri" w:cs="Calibri"/>
                <w:sz w:val="20"/>
                <w:szCs w:val="20"/>
              </w:rPr>
              <w:t xml:space="preserve"> in plaats van de Verwerkersovereenkomst Brancheorganisaties Zorg (Annex XI)? </w:t>
            </w:r>
          </w:p>
        </w:tc>
        <w:tc>
          <w:tcPr>
            <w:tcW w:w="4820" w:type="dxa"/>
            <w:tcMar/>
          </w:tcPr>
          <w:p w:rsidRPr="0018632B" w:rsidR="00A73E77" w:rsidP="00A73E77" w:rsidRDefault="0018632B" w14:paraId="4C2DDF54" w14:textId="53AE871C">
            <w:pPr>
              <w:autoSpaceDE w:val="0"/>
              <w:autoSpaceDN w:val="0"/>
              <w:adjustRightInd w:val="0"/>
              <w:spacing w:line="276" w:lineRule="auto"/>
              <w:rPr>
                <w:rFonts w:ascii="Calibri" w:hAnsi="Calibri" w:cs="Calibri"/>
                <w:color w:val="FF0000"/>
                <w:sz w:val="20"/>
                <w:szCs w:val="20"/>
              </w:rPr>
            </w:pPr>
            <w:r w:rsidRPr="02022292" w:rsidR="305CA5E3">
              <w:rPr>
                <w:rFonts w:ascii="Calibri" w:hAnsi="Calibri" w:cs="Calibri"/>
                <w:color w:val="FF0000"/>
                <w:sz w:val="20"/>
                <w:szCs w:val="20"/>
              </w:rPr>
              <w:t xml:space="preserve">Voor nu kan dit nog niet worden bevestigd. Keuze moet intern voorgelegd en besloten worden. Kan inschrijver aangeven op welke onderdelen de door ons aangegeven versie </w:t>
            </w:r>
            <w:r w:rsidRPr="02022292" w:rsidR="3D900741">
              <w:rPr>
                <w:rFonts w:ascii="Calibri" w:hAnsi="Calibri" w:cs="Calibri"/>
                <w:color w:val="FF0000"/>
                <w:sz w:val="20"/>
                <w:szCs w:val="20"/>
                <w:highlight w:val="yellow"/>
              </w:rPr>
              <w:t>afwijkt</w:t>
            </w:r>
            <w:r w:rsidRPr="02022292" w:rsidR="305CA5E3">
              <w:rPr>
                <w:rFonts w:ascii="Calibri" w:hAnsi="Calibri" w:cs="Calibri"/>
                <w:color w:val="FF0000"/>
                <w:sz w:val="20"/>
                <w:szCs w:val="20"/>
                <w:highlight w:val="yellow"/>
              </w:rPr>
              <w:t>?</w:t>
            </w:r>
            <w:r w:rsidRPr="02022292" w:rsidR="305CA5E3">
              <w:rPr>
                <w:rFonts w:ascii="Calibri" w:hAnsi="Calibri" w:cs="Calibri"/>
                <w:color w:val="FF0000"/>
                <w:sz w:val="20"/>
                <w:szCs w:val="20"/>
              </w:rPr>
              <w:t xml:space="preserve"> Dan kunnen we dat alvast intern voorleggen. Advies om hierover inhoudelijk in gesprek te gaan na voorlopig</w:t>
            </w:r>
            <w:r w:rsidRPr="02022292" w:rsidR="305CA5E3">
              <w:rPr>
                <w:rFonts w:ascii="Calibri" w:hAnsi="Calibri" w:cs="Calibri"/>
                <w:color w:val="FF0000"/>
                <w:sz w:val="20"/>
                <w:szCs w:val="20"/>
              </w:rPr>
              <w:t xml:space="preserve"> gunning.</w:t>
            </w:r>
          </w:p>
        </w:tc>
      </w:tr>
      <w:tr w:rsidRPr="00D94D48" w:rsidR="00A73E77" w:rsidTr="02022292" w14:paraId="2EDBFCE8" w14:textId="77777777">
        <w:tc>
          <w:tcPr>
            <w:tcW w:w="851" w:type="dxa"/>
            <w:tcMar/>
          </w:tcPr>
          <w:p w:rsidRPr="00D94D48" w:rsidR="00A73E77" w:rsidP="00A73E77" w:rsidRDefault="00A73E77" w14:paraId="48AD9B15" w14:textId="77777777">
            <w:pPr>
              <w:numPr>
                <w:ilvl w:val="0"/>
                <w:numId w:val="12"/>
              </w:numPr>
              <w:spacing w:line="276" w:lineRule="auto"/>
              <w:jc w:val="right"/>
              <w:rPr>
                <w:rFonts w:ascii="Calibri" w:hAnsi="Calibri" w:cs="Calibri"/>
                <w:sz w:val="20"/>
                <w:szCs w:val="20"/>
              </w:rPr>
            </w:pPr>
          </w:p>
        </w:tc>
        <w:tc>
          <w:tcPr>
            <w:tcW w:w="1276" w:type="dxa"/>
            <w:tcMar/>
          </w:tcPr>
          <w:p w:rsidRPr="00D94D48" w:rsidR="00A73E77" w:rsidP="00A73E77" w:rsidRDefault="00A73E77" w14:paraId="47235FC7" w14:textId="51234835">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A73E77" w:rsidP="00A73E77" w:rsidRDefault="00A73E77" w14:paraId="331E2564" w14:textId="4303C7B1">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14</w:t>
            </w:r>
          </w:p>
        </w:tc>
        <w:tc>
          <w:tcPr>
            <w:tcW w:w="993" w:type="dxa"/>
            <w:tcMar/>
          </w:tcPr>
          <w:p w:rsidRPr="00D94D48" w:rsidR="00A73E77" w:rsidP="00A73E77" w:rsidRDefault="00A73E77" w14:paraId="76016F19" w14:textId="4B44D4FD">
            <w:pPr>
              <w:spacing w:line="276" w:lineRule="auto"/>
              <w:rPr>
                <w:rFonts w:ascii="Calibri" w:hAnsi="Calibri" w:cs="Calibri"/>
                <w:sz w:val="20"/>
                <w:szCs w:val="20"/>
              </w:rPr>
            </w:pPr>
            <w:r w:rsidRPr="00D94D48">
              <w:rPr>
                <w:rFonts w:ascii="Calibri" w:hAnsi="Calibri" w:cs="Calibri"/>
                <w:sz w:val="20"/>
                <w:szCs w:val="20"/>
              </w:rPr>
              <w:t>1</w:t>
            </w:r>
            <w:r w:rsidRPr="00D94D48" w:rsidR="00263F7F">
              <w:rPr>
                <w:rFonts w:ascii="Calibri" w:hAnsi="Calibri" w:cs="Calibri"/>
                <w:sz w:val="20"/>
                <w:szCs w:val="20"/>
              </w:rPr>
              <w:t>9</w:t>
            </w:r>
          </w:p>
        </w:tc>
        <w:tc>
          <w:tcPr>
            <w:tcW w:w="4819" w:type="dxa"/>
            <w:tcMar/>
          </w:tcPr>
          <w:p w:rsidRPr="00D94D48" w:rsidR="00A73E77" w:rsidP="00A73E77" w:rsidRDefault="00A73E77" w14:paraId="7E8AE886" w14:textId="77777777">
            <w:pPr>
              <w:spacing w:line="276" w:lineRule="auto"/>
              <w:rPr>
                <w:rFonts w:ascii="Calibri" w:hAnsi="Calibri" w:cs="Calibri"/>
                <w:i/>
                <w:iCs/>
                <w:sz w:val="20"/>
                <w:szCs w:val="20"/>
              </w:rPr>
            </w:pPr>
            <w:r w:rsidRPr="00D94D48">
              <w:rPr>
                <w:rFonts w:ascii="Calibri" w:hAnsi="Calibri" w:cs="Calibri"/>
                <w:i/>
                <w:iCs/>
                <w:sz w:val="20"/>
                <w:szCs w:val="20"/>
              </w:rPr>
              <w:t>“Inschrijver is in staat tot het leveren van alle op de markt beschikbare Leermiddelen t.b.v. de leerrichtingen als omschreven in hoofdstuk 1.1.”</w:t>
            </w:r>
          </w:p>
          <w:p w:rsidRPr="00D94D48" w:rsidR="00A73E77" w:rsidP="00A73E77" w:rsidRDefault="00A73E77" w14:paraId="268D4DD6" w14:textId="72E33491">
            <w:pPr>
              <w:spacing w:line="276" w:lineRule="auto"/>
              <w:rPr>
                <w:rFonts w:ascii="Calibri" w:hAnsi="Calibri" w:cs="Calibri"/>
                <w:sz w:val="20"/>
                <w:szCs w:val="20"/>
              </w:rPr>
            </w:pPr>
            <w:r w:rsidRPr="00D94D48">
              <w:rPr>
                <w:rFonts w:ascii="Calibri" w:hAnsi="Calibri" w:cs="Calibri"/>
                <w:sz w:val="20"/>
                <w:szCs w:val="20"/>
              </w:rPr>
              <w:t xml:space="preserve">In paragraaf 1.1. benoemt u speciaal basisonderwijs en voortgezet speciaal onderwijs van ZML t/m vwo. Wij veronderstellen dat deze aanbesteding alleen betrekking heeft op leermiddelen voor het voortgezet speciaal onderwijs. Is onze aanname correct? </w:t>
            </w:r>
          </w:p>
        </w:tc>
        <w:tc>
          <w:tcPr>
            <w:tcW w:w="4820" w:type="dxa"/>
            <w:tcMar/>
          </w:tcPr>
          <w:p w:rsidRPr="00D94D48" w:rsidR="00A73E77" w:rsidP="155E02BF" w:rsidRDefault="22902F0E" w14:paraId="15EFE2C9" w14:textId="34C3B303">
            <w:pPr>
              <w:autoSpaceDE w:val="0"/>
              <w:autoSpaceDN w:val="0"/>
              <w:adjustRightInd w:val="0"/>
              <w:spacing w:line="276" w:lineRule="auto"/>
              <w:rPr>
                <w:rFonts w:ascii="Calibri" w:hAnsi="Calibri" w:cs="Calibri"/>
                <w:color w:val="FF0000"/>
                <w:sz w:val="20"/>
                <w:szCs w:val="20"/>
              </w:rPr>
            </w:pPr>
            <w:r w:rsidRPr="02022292" w:rsidR="6A35861C">
              <w:rPr>
                <w:rFonts w:ascii="Calibri" w:hAnsi="Calibri" w:cs="Calibri"/>
                <w:color w:val="FF0000"/>
                <w:sz w:val="20"/>
                <w:szCs w:val="20"/>
              </w:rPr>
              <w:t xml:space="preserve">Correct </w:t>
            </w:r>
          </w:p>
        </w:tc>
      </w:tr>
      <w:tr w:rsidRPr="00D94D48" w:rsidR="00C42A6A" w:rsidTr="02022292" w14:paraId="70F9A304" w14:textId="77777777">
        <w:tc>
          <w:tcPr>
            <w:tcW w:w="851" w:type="dxa"/>
            <w:tcMar/>
          </w:tcPr>
          <w:p w:rsidRPr="00D94D48" w:rsidR="00C42A6A" w:rsidP="00C42A6A" w:rsidRDefault="00C42A6A" w14:paraId="1561E76C" w14:textId="77777777">
            <w:pPr>
              <w:numPr>
                <w:ilvl w:val="0"/>
                <w:numId w:val="12"/>
              </w:numPr>
              <w:spacing w:line="276" w:lineRule="auto"/>
              <w:jc w:val="right"/>
              <w:rPr>
                <w:rFonts w:ascii="Calibri" w:hAnsi="Calibri" w:cs="Calibri"/>
                <w:sz w:val="20"/>
                <w:szCs w:val="20"/>
              </w:rPr>
            </w:pPr>
          </w:p>
        </w:tc>
        <w:tc>
          <w:tcPr>
            <w:tcW w:w="1276" w:type="dxa"/>
            <w:tcMar/>
          </w:tcPr>
          <w:p w:rsidRPr="00D94D48" w:rsidR="00C42A6A" w:rsidP="00C42A6A" w:rsidRDefault="00C42A6A" w14:paraId="67F7C94A" w14:textId="70254A43">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C42A6A" w:rsidP="00C42A6A" w:rsidRDefault="00C42A6A" w14:paraId="27F1F86C" w14:textId="619EE25A">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14</w:t>
            </w:r>
          </w:p>
        </w:tc>
        <w:tc>
          <w:tcPr>
            <w:tcW w:w="993" w:type="dxa"/>
            <w:tcMar/>
          </w:tcPr>
          <w:p w:rsidRPr="00D94D48" w:rsidR="00C42A6A" w:rsidP="00C42A6A" w:rsidRDefault="00C42A6A" w14:paraId="08D4073A" w14:textId="5AACE3EB">
            <w:pPr>
              <w:spacing w:line="276" w:lineRule="auto"/>
              <w:rPr>
                <w:rFonts w:ascii="Calibri" w:hAnsi="Calibri" w:cs="Calibri"/>
                <w:sz w:val="20"/>
                <w:szCs w:val="20"/>
              </w:rPr>
            </w:pPr>
            <w:r w:rsidRPr="00D94D48">
              <w:rPr>
                <w:rFonts w:ascii="Calibri" w:hAnsi="Calibri" w:cs="Calibri"/>
                <w:sz w:val="20"/>
                <w:szCs w:val="20"/>
              </w:rPr>
              <w:t>1</w:t>
            </w:r>
            <w:r w:rsidRPr="00D94D48" w:rsidR="00061F72">
              <w:rPr>
                <w:rFonts w:ascii="Calibri" w:hAnsi="Calibri" w:cs="Calibri"/>
                <w:sz w:val="20"/>
                <w:szCs w:val="20"/>
              </w:rPr>
              <w:t>9</w:t>
            </w:r>
          </w:p>
        </w:tc>
        <w:tc>
          <w:tcPr>
            <w:tcW w:w="4819" w:type="dxa"/>
            <w:tcMar/>
          </w:tcPr>
          <w:p w:rsidRPr="00D94D48" w:rsidR="00C42A6A" w:rsidP="00C42A6A" w:rsidRDefault="00C42A6A" w14:paraId="4925F431" w14:textId="7739D137">
            <w:pPr>
              <w:spacing w:line="276" w:lineRule="auto"/>
              <w:rPr>
                <w:rFonts w:ascii="Calibri" w:hAnsi="Calibri" w:cs="Calibri"/>
                <w:i/>
                <w:iCs/>
                <w:sz w:val="20"/>
                <w:szCs w:val="20"/>
              </w:rPr>
            </w:pPr>
            <w:r w:rsidRPr="00D94D48">
              <w:rPr>
                <w:rFonts w:ascii="Calibri" w:hAnsi="Calibri" w:cs="Calibri"/>
                <w:sz w:val="20"/>
                <w:szCs w:val="20"/>
              </w:rPr>
              <w:t>Kunt u aan deze eis toevoegen “mits leverbaar door de uitgevers”?</w:t>
            </w:r>
          </w:p>
        </w:tc>
        <w:tc>
          <w:tcPr>
            <w:tcW w:w="4820" w:type="dxa"/>
            <w:tcMar/>
          </w:tcPr>
          <w:p w:rsidRPr="0018632B" w:rsidR="00C42A6A" w:rsidP="02022292" w:rsidRDefault="0018632B" w14:paraId="6592111B" w14:textId="16A897C5">
            <w:pPr>
              <w:autoSpaceDE w:val="0"/>
              <w:autoSpaceDN w:val="0"/>
              <w:adjustRightInd w:val="0"/>
              <w:spacing w:line="276" w:lineRule="auto"/>
              <w:ind w:left="0"/>
              <w:rPr>
                <w:rFonts w:ascii="Verdana" w:hAnsi="Verdana" w:eastAsia="Verdana" w:cs="Verdana"/>
                <w:color w:val="000000" w:themeColor="text1"/>
                <w:sz w:val="18"/>
                <w:szCs w:val="18"/>
              </w:rPr>
            </w:pPr>
            <w:r w:rsidRPr="02022292" w:rsidR="305CA5E3">
              <w:rPr>
                <w:rFonts w:ascii="Calibri" w:hAnsi="Calibri" w:cs="Calibri"/>
                <w:color w:val="FF0000"/>
                <w:sz w:val="20"/>
                <w:szCs w:val="20"/>
              </w:rPr>
              <w:t>Akkoord</w:t>
            </w:r>
          </w:p>
          <w:p w:rsidRPr="0018632B" w:rsidR="00C42A6A" w:rsidP="00C42A6A" w:rsidRDefault="00C42A6A" w14:paraId="5015D783" w14:textId="70D8C04C">
            <w:pPr>
              <w:autoSpaceDE w:val="0"/>
              <w:autoSpaceDN w:val="0"/>
              <w:adjustRightInd w:val="0"/>
              <w:spacing w:line="276" w:lineRule="auto"/>
              <w:rPr>
                <w:rFonts w:ascii="Calibri" w:hAnsi="Calibri" w:cs="Calibri"/>
                <w:color w:val="FF0000"/>
                <w:sz w:val="20"/>
                <w:szCs w:val="20"/>
              </w:rPr>
            </w:pPr>
          </w:p>
        </w:tc>
      </w:tr>
      <w:tr w:rsidRPr="00D94D48" w:rsidR="00A73E77" w:rsidTr="02022292" w14:paraId="4C2FB279" w14:textId="77777777">
        <w:tc>
          <w:tcPr>
            <w:tcW w:w="851" w:type="dxa"/>
            <w:tcMar/>
          </w:tcPr>
          <w:p w:rsidRPr="00D94D48" w:rsidR="00A73E77" w:rsidP="00A73E77" w:rsidRDefault="00A73E77" w14:paraId="4882197C" w14:textId="77777777">
            <w:pPr>
              <w:numPr>
                <w:ilvl w:val="0"/>
                <w:numId w:val="12"/>
              </w:numPr>
              <w:spacing w:line="276" w:lineRule="auto"/>
              <w:jc w:val="right"/>
              <w:rPr>
                <w:rFonts w:ascii="Calibri" w:hAnsi="Calibri" w:cs="Calibri"/>
                <w:sz w:val="20"/>
                <w:szCs w:val="20"/>
              </w:rPr>
            </w:pPr>
          </w:p>
        </w:tc>
        <w:tc>
          <w:tcPr>
            <w:tcW w:w="1276" w:type="dxa"/>
            <w:tcMar/>
          </w:tcPr>
          <w:p w:rsidRPr="00D94D48" w:rsidR="00A73E77" w:rsidP="00A73E77" w:rsidRDefault="00A73E77" w14:paraId="421895A5" w14:textId="523A5CC3">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A73E77" w:rsidP="00A73E77" w:rsidRDefault="00A73E77" w14:paraId="4431AE7D" w14:textId="0B6259C5">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15</w:t>
            </w:r>
          </w:p>
        </w:tc>
        <w:tc>
          <w:tcPr>
            <w:tcW w:w="993" w:type="dxa"/>
            <w:tcMar/>
          </w:tcPr>
          <w:p w:rsidRPr="00D94D48" w:rsidR="00A73E77" w:rsidP="00A73E77" w:rsidRDefault="00A73E77" w14:paraId="7075707A" w14:textId="27EBB27A">
            <w:pPr>
              <w:spacing w:line="276" w:lineRule="auto"/>
              <w:rPr>
                <w:rFonts w:ascii="Calibri" w:hAnsi="Calibri" w:cs="Calibri"/>
                <w:sz w:val="20"/>
                <w:szCs w:val="20"/>
              </w:rPr>
            </w:pPr>
            <w:r w:rsidRPr="00D94D48">
              <w:rPr>
                <w:rFonts w:ascii="Calibri" w:hAnsi="Calibri" w:cs="Calibri"/>
                <w:sz w:val="20"/>
                <w:szCs w:val="20"/>
              </w:rPr>
              <w:t>1</w:t>
            </w:r>
            <w:r w:rsidRPr="00D94D48" w:rsidR="00061F72">
              <w:rPr>
                <w:rFonts w:ascii="Calibri" w:hAnsi="Calibri" w:cs="Calibri"/>
                <w:sz w:val="20"/>
                <w:szCs w:val="20"/>
              </w:rPr>
              <w:t>9</w:t>
            </w:r>
          </w:p>
        </w:tc>
        <w:tc>
          <w:tcPr>
            <w:tcW w:w="4819" w:type="dxa"/>
            <w:tcMar/>
          </w:tcPr>
          <w:p w:rsidRPr="00D94D48" w:rsidR="00A73E77" w:rsidP="00A73E77" w:rsidRDefault="00A73E77" w14:paraId="63C1D892" w14:textId="77777777">
            <w:pPr>
              <w:spacing w:line="276" w:lineRule="auto"/>
              <w:rPr>
                <w:rFonts w:ascii="Calibri" w:hAnsi="Calibri" w:cs="Calibri"/>
                <w:sz w:val="20"/>
                <w:szCs w:val="20"/>
              </w:rPr>
            </w:pPr>
            <w:r w:rsidRPr="00D94D48">
              <w:rPr>
                <w:rFonts w:ascii="Calibri" w:hAnsi="Calibri" w:cs="Calibri"/>
                <w:sz w:val="20"/>
                <w:szCs w:val="20"/>
              </w:rPr>
              <w:t xml:space="preserve">Tijdige levering valt en staat met een goede planning. Die stellen wij jaarlijks met de school vast. Een belangrijk moment in deze planning én </w:t>
            </w:r>
            <w:proofErr w:type="spellStart"/>
            <w:r w:rsidRPr="00D94D48">
              <w:rPr>
                <w:rFonts w:ascii="Calibri" w:hAnsi="Calibri" w:cs="Calibri"/>
                <w:sz w:val="20"/>
                <w:szCs w:val="20"/>
              </w:rPr>
              <w:t>randvoorwaardelijk</w:t>
            </w:r>
            <w:proofErr w:type="spellEnd"/>
            <w:r w:rsidRPr="00D94D48">
              <w:rPr>
                <w:rFonts w:ascii="Calibri" w:hAnsi="Calibri" w:cs="Calibri"/>
                <w:sz w:val="20"/>
                <w:szCs w:val="20"/>
              </w:rPr>
              <w:t xml:space="preserve"> voor het tijdig kunnen leveren is het moment waarop de school de definitieve leermiddelenlijsten gereed heeft. In de keten is hiervoor de </w:t>
            </w:r>
            <w:r w:rsidRPr="00D94D48">
              <w:rPr>
                <w:rFonts w:ascii="Calibri" w:hAnsi="Calibri" w:cs="Calibri"/>
                <w:b/>
                <w:bCs/>
                <w:sz w:val="20"/>
                <w:szCs w:val="20"/>
              </w:rPr>
              <w:t>uiterlijke datum van 1 mei</w:t>
            </w:r>
            <w:r w:rsidRPr="00D94D48">
              <w:rPr>
                <w:rFonts w:ascii="Calibri" w:hAnsi="Calibri" w:cs="Calibri"/>
                <w:sz w:val="20"/>
                <w:szCs w:val="20"/>
              </w:rPr>
              <w:t xml:space="preserve"> afgesproken. Uiteraard begeleiden wij de scholen van a tot </w:t>
            </w:r>
            <w:proofErr w:type="spellStart"/>
            <w:r w:rsidRPr="00D94D48">
              <w:rPr>
                <w:rFonts w:ascii="Calibri" w:hAnsi="Calibri" w:cs="Calibri"/>
                <w:sz w:val="20"/>
                <w:szCs w:val="20"/>
              </w:rPr>
              <w:t>z</w:t>
            </w:r>
            <w:proofErr w:type="spellEnd"/>
            <w:r w:rsidRPr="00D94D48">
              <w:rPr>
                <w:rFonts w:ascii="Calibri" w:hAnsi="Calibri" w:cs="Calibri"/>
                <w:sz w:val="20"/>
                <w:szCs w:val="20"/>
              </w:rPr>
              <w:t xml:space="preserve"> bij dit proces en bewaken wij de planning nauwlettend.</w:t>
            </w:r>
          </w:p>
          <w:p w:rsidRPr="00D94D48" w:rsidR="00A73E77" w:rsidP="00A73E77" w:rsidRDefault="00A73E77" w14:paraId="40FFB931" w14:textId="0C665D24">
            <w:pPr>
              <w:spacing w:line="276" w:lineRule="auto"/>
              <w:rPr>
                <w:rFonts w:ascii="Calibri" w:hAnsi="Calibri" w:cs="Calibri"/>
                <w:sz w:val="20"/>
                <w:szCs w:val="20"/>
              </w:rPr>
            </w:pPr>
            <w:r w:rsidRPr="00D94D48">
              <w:rPr>
                <w:rFonts w:ascii="Calibri" w:hAnsi="Calibri" w:cs="Calibri"/>
                <w:sz w:val="20"/>
                <w:szCs w:val="20"/>
              </w:rPr>
              <w:t xml:space="preserve">Wilt u in uw eis P.E. 15 opnemen dat opdrachtgever de definitieve leermiddelenlijst en prognose van leerlingaantallen jaarlijks uiterlijk 1 mei aanlevert in plaats van in de eerste week </w:t>
            </w:r>
            <w:r w:rsidRPr="00D94D48" w:rsidR="00061F72">
              <w:rPr>
                <w:rFonts w:ascii="Calibri" w:hAnsi="Calibri" w:cs="Calibri"/>
                <w:sz w:val="20"/>
                <w:szCs w:val="20"/>
              </w:rPr>
              <w:t>na de meivakantie</w:t>
            </w:r>
            <w:r w:rsidRPr="00D94D48" w:rsidR="008D5D93">
              <w:rPr>
                <w:rFonts w:ascii="Calibri" w:hAnsi="Calibri" w:cs="Calibri"/>
                <w:sz w:val="20"/>
                <w:szCs w:val="20"/>
              </w:rPr>
              <w:t xml:space="preserve"> (</w:t>
            </w:r>
            <w:r w:rsidRPr="00D94D48" w:rsidR="00061F72">
              <w:rPr>
                <w:rFonts w:ascii="Calibri" w:hAnsi="Calibri" w:cs="Calibri"/>
                <w:sz w:val="20"/>
                <w:szCs w:val="20"/>
              </w:rPr>
              <w:t>wat neerkomt op 4 mei t/m zondag 10 mei 2026</w:t>
            </w:r>
            <w:r w:rsidRPr="00D94D48" w:rsidR="008D5D93">
              <w:rPr>
                <w:rFonts w:ascii="Calibri" w:hAnsi="Calibri" w:cs="Calibri"/>
                <w:sz w:val="20"/>
                <w:szCs w:val="20"/>
              </w:rPr>
              <w:t>).</w:t>
            </w:r>
          </w:p>
        </w:tc>
        <w:tc>
          <w:tcPr>
            <w:tcW w:w="4820" w:type="dxa"/>
            <w:tcMar/>
          </w:tcPr>
          <w:p w:rsidRPr="0018632B" w:rsidR="00A73E77" w:rsidP="5303D2A3" w:rsidRDefault="5E3D8AAC" w14:paraId="2D706717" w14:textId="2A9BBBE9">
            <w:pPr>
              <w:pStyle w:val="Normal"/>
              <w:suppressLineNumbers w:val="0"/>
              <w:bidi w:val="0"/>
              <w:spacing w:before="0" w:beforeAutospacing="off" w:after="0" w:afterAutospacing="off" w:line="276" w:lineRule="auto"/>
              <w:ind w:left="0" w:right="0"/>
              <w:jc w:val="left"/>
            </w:pPr>
            <w:r w:rsidRPr="02022292" w:rsidR="407A4017">
              <w:rPr>
                <w:rFonts w:ascii="Calibri" w:hAnsi="Calibri" w:cs="Calibri"/>
                <w:color w:val="FF0000"/>
                <w:sz w:val="20"/>
                <w:szCs w:val="20"/>
              </w:rPr>
              <w:t>Akkoord</w:t>
            </w:r>
          </w:p>
        </w:tc>
      </w:tr>
      <w:tr w:rsidRPr="00D94D48" w:rsidR="003307E9" w:rsidTr="02022292" w14:paraId="59899F7C" w14:textId="77777777">
        <w:tc>
          <w:tcPr>
            <w:tcW w:w="851" w:type="dxa"/>
            <w:tcMar/>
          </w:tcPr>
          <w:p w:rsidRPr="00D94D48" w:rsidR="003307E9" w:rsidP="003307E9" w:rsidRDefault="003307E9" w14:paraId="3E5A8DE1" w14:textId="77777777">
            <w:pPr>
              <w:numPr>
                <w:ilvl w:val="0"/>
                <w:numId w:val="12"/>
              </w:numPr>
              <w:spacing w:line="276" w:lineRule="auto"/>
              <w:jc w:val="right"/>
              <w:rPr>
                <w:rFonts w:ascii="Calibri" w:hAnsi="Calibri" w:cs="Calibri"/>
                <w:sz w:val="20"/>
                <w:szCs w:val="20"/>
              </w:rPr>
            </w:pPr>
          </w:p>
        </w:tc>
        <w:tc>
          <w:tcPr>
            <w:tcW w:w="1276" w:type="dxa"/>
            <w:tcMar/>
          </w:tcPr>
          <w:p w:rsidRPr="00D94D48" w:rsidR="003307E9" w:rsidP="003307E9" w:rsidRDefault="003307E9" w14:paraId="3301D2E5" w14:textId="4E8CE93D">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3307E9" w:rsidP="003307E9" w:rsidRDefault="003307E9" w14:paraId="68047315" w14:textId="296797F3">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28</w:t>
            </w:r>
          </w:p>
        </w:tc>
        <w:tc>
          <w:tcPr>
            <w:tcW w:w="993" w:type="dxa"/>
            <w:tcMar/>
          </w:tcPr>
          <w:p w:rsidRPr="00D94D48" w:rsidR="003307E9" w:rsidP="003307E9" w:rsidRDefault="003307E9" w14:paraId="13EB7796" w14:textId="7868F186">
            <w:pPr>
              <w:spacing w:line="276" w:lineRule="auto"/>
              <w:rPr>
                <w:rFonts w:ascii="Calibri" w:hAnsi="Calibri" w:cs="Calibri"/>
                <w:sz w:val="20"/>
                <w:szCs w:val="20"/>
              </w:rPr>
            </w:pPr>
            <w:r w:rsidRPr="00D94D48">
              <w:rPr>
                <w:rFonts w:ascii="Calibri" w:hAnsi="Calibri" w:cs="Calibri"/>
                <w:sz w:val="20"/>
                <w:szCs w:val="20"/>
              </w:rPr>
              <w:t>20</w:t>
            </w:r>
          </w:p>
        </w:tc>
        <w:tc>
          <w:tcPr>
            <w:tcW w:w="4819" w:type="dxa"/>
            <w:tcMar/>
          </w:tcPr>
          <w:p w:rsidRPr="00D94D48" w:rsidR="003307E9" w:rsidP="003307E9" w:rsidRDefault="00DC09D6" w14:paraId="17D4E4A3" w14:textId="32D581FE">
            <w:pPr>
              <w:rPr>
                <w:rFonts w:ascii="Calibri" w:hAnsi="Calibri" w:cs="Calibri"/>
                <w:sz w:val="20"/>
                <w:szCs w:val="20"/>
              </w:rPr>
            </w:pPr>
            <w:r w:rsidRPr="00D94D48">
              <w:rPr>
                <w:rFonts w:ascii="Calibri" w:hAnsi="Calibri" w:cs="Calibri"/>
                <w:sz w:val="20"/>
                <w:szCs w:val="20"/>
              </w:rPr>
              <w:t>In</w:t>
            </w:r>
            <w:r w:rsidRPr="00D94D48" w:rsidR="003307E9">
              <w:rPr>
                <w:rFonts w:ascii="Calibri" w:hAnsi="Calibri" w:cs="Calibri"/>
                <w:sz w:val="20"/>
                <w:szCs w:val="20"/>
              </w:rPr>
              <w:t xml:space="preserve"> de branche is het gebruikelijk en tevens afgesproken dat</w:t>
            </w:r>
            <w:r w:rsidRPr="00D94D48">
              <w:rPr>
                <w:rFonts w:ascii="Calibri" w:hAnsi="Calibri" w:cs="Calibri"/>
                <w:sz w:val="20"/>
                <w:szCs w:val="20"/>
              </w:rPr>
              <w:t xml:space="preserve"> </w:t>
            </w:r>
            <w:r w:rsidRPr="00D94D48" w:rsidR="003307E9">
              <w:rPr>
                <w:rFonts w:ascii="Calibri" w:hAnsi="Calibri" w:cs="Calibri"/>
                <w:sz w:val="20"/>
                <w:szCs w:val="20"/>
              </w:rPr>
              <w:t>de leverancier een voorschot ontvangt. Deze werkwijze is noodzakelijk om de tijdige inkoop van alle leermiddelen te kunnen waarborgen, gezien de omvang en de benodigde voorfinanciering.</w:t>
            </w:r>
          </w:p>
          <w:p w:rsidRPr="00D94D48" w:rsidR="00DC09D6" w:rsidP="003307E9" w:rsidRDefault="00DC09D6" w14:paraId="393A9021" w14:textId="77777777">
            <w:pPr>
              <w:rPr>
                <w:rFonts w:ascii="Calibri" w:hAnsi="Calibri" w:cs="Calibri"/>
                <w:sz w:val="20"/>
                <w:szCs w:val="20"/>
              </w:rPr>
            </w:pPr>
          </w:p>
          <w:p w:rsidRPr="00D94D48" w:rsidR="003307E9" w:rsidP="003307E9" w:rsidRDefault="00DC09D6" w14:paraId="5D53F630" w14:textId="61689871">
            <w:pPr>
              <w:rPr>
                <w:rFonts w:ascii="Calibri" w:hAnsi="Calibri" w:cs="Calibri"/>
                <w:sz w:val="20"/>
                <w:szCs w:val="20"/>
              </w:rPr>
            </w:pPr>
            <w:r w:rsidRPr="00D94D48">
              <w:rPr>
                <w:rFonts w:ascii="Calibri" w:hAnsi="Calibri" w:cs="Calibri"/>
                <w:sz w:val="20"/>
                <w:szCs w:val="20"/>
              </w:rPr>
              <w:t>In de markt wordt een voorschot van 50% vaak gezien als minimaal om het financiële risico op te vangen en een voorschot van rond de 70% wordt als marktconform beschouwd.</w:t>
            </w:r>
            <w:r w:rsidR="00835F88">
              <w:rPr>
                <w:rFonts w:ascii="Calibri" w:hAnsi="Calibri" w:cs="Calibri"/>
                <w:sz w:val="20"/>
                <w:szCs w:val="20"/>
              </w:rPr>
              <w:t xml:space="preserve"> </w:t>
            </w:r>
            <w:r w:rsidRPr="00D94D48">
              <w:rPr>
                <w:rFonts w:ascii="Calibri" w:hAnsi="Calibri" w:cs="Calibri"/>
                <w:sz w:val="20"/>
                <w:szCs w:val="20"/>
              </w:rPr>
              <w:t xml:space="preserve">Onze diensten en ondersteuning aan uw scholen volgen de jaarcyclus en zijn niet gebonden aan enkel het leverseizoen/ de zomer. Daarom </w:t>
            </w:r>
            <w:r w:rsidR="00835F88">
              <w:rPr>
                <w:rFonts w:ascii="Calibri" w:hAnsi="Calibri" w:cs="Calibri"/>
                <w:sz w:val="20"/>
                <w:szCs w:val="20"/>
              </w:rPr>
              <w:t>factureren we ook deze</w:t>
            </w:r>
            <w:r w:rsidRPr="00D94D48">
              <w:rPr>
                <w:rFonts w:ascii="Calibri" w:hAnsi="Calibri" w:cs="Calibri"/>
                <w:sz w:val="20"/>
                <w:szCs w:val="20"/>
              </w:rPr>
              <w:t xml:space="preserve"> diensten alvast</w:t>
            </w:r>
            <w:r w:rsidR="00835F88">
              <w:rPr>
                <w:rFonts w:ascii="Calibri" w:hAnsi="Calibri" w:cs="Calibri"/>
                <w:sz w:val="20"/>
                <w:szCs w:val="20"/>
              </w:rPr>
              <w:t xml:space="preserve"> voor een gedeelte</w:t>
            </w:r>
            <w:r w:rsidRPr="00D94D48">
              <w:rPr>
                <w:rFonts w:ascii="Calibri" w:hAnsi="Calibri" w:cs="Calibri"/>
                <w:sz w:val="20"/>
                <w:szCs w:val="20"/>
              </w:rPr>
              <w:t xml:space="preserve"> </w:t>
            </w:r>
            <w:r w:rsidR="00835F88">
              <w:rPr>
                <w:rFonts w:ascii="Calibri" w:hAnsi="Calibri" w:cs="Calibri"/>
                <w:sz w:val="20"/>
                <w:szCs w:val="20"/>
              </w:rPr>
              <w:t>in april, nadat de ondersteuning bij de leermiddelenlijsten en het maken van keuzes heeft plaatsgevonden.</w:t>
            </w:r>
          </w:p>
          <w:p w:rsidRPr="00D94D48" w:rsidR="00DC09D6" w:rsidP="003307E9" w:rsidRDefault="00DC09D6" w14:paraId="1BE4AB32" w14:textId="77777777">
            <w:pPr>
              <w:rPr>
                <w:rFonts w:ascii="Calibri" w:hAnsi="Calibri" w:cs="Calibri"/>
                <w:sz w:val="20"/>
                <w:szCs w:val="20"/>
              </w:rPr>
            </w:pPr>
          </w:p>
          <w:p w:rsidRPr="00D94D48" w:rsidR="00DC09D6" w:rsidP="003307E9" w:rsidRDefault="003307E9" w14:paraId="0DBFC8F2" w14:textId="79B0FDF4">
            <w:pPr>
              <w:spacing w:line="276" w:lineRule="auto"/>
              <w:rPr>
                <w:rFonts w:ascii="Calibri" w:hAnsi="Calibri" w:cs="Calibri"/>
                <w:sz w:val="20"/>
                <w:szCs w:val="20"/>
              </w:rPr>
            </w:pPr>
            <w:r w:rsidRPr="00D94D48">
              <w:rPr>
                <w:rFonts w:ascii="Calibri" w:hAnsi="Calibri" w:cs="Calibri"/>
                <w:sz w:val="20"/>
                <w:szCs w:val="20"/>
              </w:rPr>
              <w:t>Staat u toe dat wij de dienstverlening en de leermiddelen</w:t>
            </w:r>
            <w:r w:rsidRPr="00D94D48" w:rsidR="00DC09D6">
              <w:rPr>
                <w:rFonts w:ascii="Calibri" w:hAnsi="Calibri" w:cs="Calibri"/>
                <w:sz w:val="20"/>
                <w:szCs w:val="20"/>
              </w:rPr>
              <w:t xml:space="preserve"> (</w:t>
            </w:r>
            <w:r w:rsidR="00835F88">
              <w:rPr>
                <w:rFonts w:ascii="Calibri" w:hAnsi="Calibri" w:cs="Calibri"/>
                <w:sz w:val="20"/>
                <w:szCs w:val="20"/>
              </w:rPr>
              <w:t xml:space="preserve">dus de </w:t>
            </w:r>
            <w:r w:rsidRPr="00D94D48" w:rsidR="00DC09D6">
              <w:rPr>
                <w:rFonts w:ascii="Calibri" w:hAnsi="Calibri" w:cs="Calibri"/>
                <w:sz w:val="20"/>
                <w:szCs w:val="20"/>
              </w:rPr>
              <w:t>totaalfactuur)</w:t>
            </w:r>
            <w:r w:rsidRPr="00D94D48">
              <w:rPr>
                <w:rFonts w:ascii="Calibri" w:hAnsi="Calibri" w:cs="Calibri"/>
                <w:sz w:val="20"/>
                <w:szCs w:val="20"/>
              </w:rPr>
              <w:t xml:space="preserve"> voor 50% in april factureren? </w:t>
            </w:r>
            <w:r w:rsidRPr="00D94D48" w:rsidR="00DC09D6">
              <w:rPr>
                <w:rFonts w:ascii="Calibri" w:hAnsi="Calibri" w:cs="Calibri"/>
                <w:sz w:val="20"/>
                <w:szCs w:val="20"/>
              </w:rPr>
              <w:t>Zonder bovenstaande voorschotregeling is het voor ons helaas niet mogelijk om in te schrijven</w:t>
            </w:r>
            <w:r w:rsidR="00835F88">
              <w:rPr>
                <w:rFonts w:ascii="Calibri" w:hAnsi="Calibri" w:cs="Calibri"/>
                <w:sz w:val="20"/>
                <w:szCs w:val="20"/>
              </w:rPr>
              <w:t>.</w:t>
            </w:r>
          </w:p>
        </w:tc>
        <w:tc>
          <w:tcPr>
            <w:tcW w:w="4820" w:type="dxa"/>
            <w:tcMar/>
          </w:tcPr>
          <w:p w:rsidRPr="0018632B" w:rsidR="003307E9" w:rsidP="003307E9" w:rsidRDefault="00B70AC0" w14:paraId="118C9700" w14:textId="6BE0A25F">
            <w:pPr>
              <w:autoSpaceDE w:val="0"/>
              <w:autoSpaceDN w:val="0"/>
              <w:adjustRightInd w:val="0"/>
              <w:spacing w:line="276" w:lineRule="auto"/>
              <w:rPr>
                <w:rFonts w:ascii="Calibri" w:hAnsi="Calibri" w:cs="Calibri"/>
                <w:color w:val="FF0000"/>
                <w:sz w:val="20"/>
                <w:szCs w:val="20"/>
              </w:rPr>
            </w:pPr>
            <w:r w:rsidRPr="5303D2A3" w:rsidR="31015AF1">
              <w:rPr>
                <w:rFonts w:ascii="Calibri" w:hAnsi="Calibri" w:cs="Calibri"/>
                <w:color w:val="FF0000"/>
                <w:sz w:val="20"/>
                <w:szCs w:val="20"/>
              </w:rPr>
              <w:t>Aan</w:t>
            </w:r>
            <w:r w:rsidRPr="5303D2A3" w:rsidR="31015AF1">
              <w:rPr>
                <w:rFonts w:ascii="Calibri" w:hAnsi="Calibri" w:cs="Calibri"/>
                <w:color w:val="FF0000"/>
                <w:sz w:val="20"/>
                <w:szCs w:val="20"/>
              </w:rPr>
              <w:t>bestedende</w:t>
            </w:r>
            <w:r w:rsidRPr="5303D2A3" w:rsidR="31015AF1">
              <w:rPr>
                <w:rFonts w:ascii="Calibri" w:hAnsi="Calibri" w:cs="Calibri"/>
                <w:color w:val="FF0000"/>
                <w:sz w:val="20"/>
                <w:szCs w:val="20"/>
              </w:rPr>
              <w:t xml:space="preserve"> di</w:t>
            </w:r>
            <w:r w:rsidRPr="5303D2A3" w:rsidR="31015AF1">
              <w:rPr>
                <w:rFonts w:ascii="Calibri" w:hAnsi="Calibri" w:cs="Calibri"/>
                <w:color w:val="FF0000"/>
                <w:sz w:val="20"/>
                <w:szCs w:val="20"/>
              </w:rPr>
              <w:t xml:space="preserve">enst kan akkoord gaan met een voorschot van 50% op basis van het leerlingaantal van februari van het betreffende jaar. </w:t>
            </w:r>
          </w:p>
        </w:tc>
      </w:tr>
      <w:tr w:rsidRPr="00D94D48" w:rsidR="003307E9" w:rsidTr="02022292" w14:paraId="0ECD754D" w14:textId="77777777">
        <w:tc>
          <w:tcPr>
            <w:tcW w:w="851" w:type="dxa"/>
            <w:tcMar/>
          </w:tcPr>
          <w:p w:rsidRPr="00D94D48" w:rsidR="003307E9" w:rsidP="003307E9" w:rsidRDefault="003307E9" w14:paraId="0FB832A3" w14:textId="77777777">
            <w:pPr>
              <w:numPr>
                <w:ilvl w:val="0"/>
                <w:numId w:val="12"/>
              </w:numPr>
              <w:spacing w:line="276" w:lineRule="auto"/>
              <w:jc w:val="right"/>
              <w:rPr>
                <w:rFonts w:ascii="Calibri" w:hAnsi="Calibri" w:cs="Calibri"/>
                <w:sz w:val="20"/>
                <w:szCs w:val="20"/>
              </w:rPr>
            </w:pPr>
          </w:p>
        </w:tc>
        <w:tc>
          <w:tcPr>
            <w:tcW w:w="1276" w:type="dxa"/>
            <w:tcMar/>
          </w:tcPr>
          <w:p w:rsidRPr="00D94D48" w:rsidR="003307E9" w:rsidP="003307E9" w:rsidRDefault="003307E9" w14:paraId="287B61D8" w14:textId="66999064">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3307E9" w:rsidP="003307E9" w:rsidRDefault="003307E9" w14:paraId="20657203" w14:textId="6D95D643">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32</w:t>
            </w:r>
          </w:p>
        </w:tc>
        <w:tc>
          <w:tcPr>
            <w:tcW w:w="993" w:type="dxa"/>
            <w:tcMar/>
          </w:tcPr>
          <w:p w:rsidRPr="00D94D48" w:rsidR="003307E9" w:rsidP="003307E9" w:rsidRDefault="00DC09D6" w14:paraId="73152741" w14:textId="6CE62362">
            <w:pPr>
              <w:spacing w:line="276" w:lineRule="auto"/>
              <w:rPr>
                <w:rFonts w:ascii="Calibri" w:hAnsi="Calibri" w:cs="Calibri"/>
                <w:sz w:val="20"/>
                <w:szCs w:val="20"/>
              </w:rPr>
            </w:pPr>
            <w:r w:rsidRPr="00D94D48">
              <w:rPr>
                <w:rFonts w:ascii="Calibri" w:hAnsi="Calibri" w:cs="Calibri"/>
                <w:sz w:val="20"/>
                <w:szCs w:val="20"/>
              </w:rPr>
              <w:t>20</w:t>
            </w:r>
          </w:p>
        </w:tc>
        <w:tc>
          <w:tcPr>
            <w:tcW w:w="4819" w:type="dxa"/>
            <w:tcMar/>
          </w:tcPr>
          <w:p w:rsidRPr="00D94D48" w:rsidR="003307E9" w:rsidP="003307E9" w:rsidRDefault="003307E9" w14:paraId="70F022F6" w14:textId="77777777">
            <w:pPr>
              <w:spacing w:line="276" w:lineRule="auto"/>
              <w:rPr>
                <w:rFonts w:ascii="Calibri" w:hAnsi="Calibri" w:cs="Calibri"/>
                <w:i/>
                <w:iCs/>
                <w:sz w:val="20"/>
                <w:szCs w:val="20"/>
              </w:rPr>
            </w:pPr>
            <w:r w:rsidRPr="00D94D48">
              <w:rPr>
                <w:rFonts w:ascii="Calibri" w:hAnsi="Calibri" w:cs="Calibri"/>
                <w:i/>
                <w:iCs/>
                <w:sz w:val="20"/>
                <w:szCs w:val="20"/>
              </w:rPr>
              <w:t>“Het staat de opdrachtgever vrij om leermiddelen, die niet geleverd kunnen worden door de inschrijver bij een alternatieve leverancier te betrekken.”</w:t>
            </w:r>
          </w:p>
          <w:p w:rsidRPr="00D94D48" w:rsidR="003307E9" w:rsidP="003307E9" w:rsidRDefault="003307E9" w14:paraId="6ED3AF0F" w14:textId="4E47C651">
            <w:pPr>
              <w:spacing w:line="276" w:lineRule="auto"/>
              <w:rPr>
                <w:rFonts w:ascii="Calibri" w:hAnsi="Calibri" w:cs="Calibri"/>
                <w:sz w:val="20"/>
                <w:szCs w:val="20"/>
              </w:rPr>
            </w:pPr>
            <w:r w:rsidRPr="00D94D48">
              <w:rPr>
                <w:rFonts w:ascii="Calibri" w:hAnsi="Calibri" w:cs="Calibri"/>
                <w:sz w:val="20"/>
                <w:szCs w:val="20"/>
              </w:rPr>
              <w:t xml:space="preserve">Kunt u bevestigen dat het hier uitsluitend gaat om leermiddelen die helemaal niet geleverd kunnen worden inschrijver gaat en niet om leermiddelen die tijdelijk niet geleverd kunnen worden door inschrijver? </w:t>
            </w:r>
          </w:p>
        </w:tc>
        <w:tc>
          <w:tcPr>
            <w:tcW w:w="4820" w:type="dxa"/>
            <w:tcMar/>
          </w:tcPr>
          <w:p w:rsidRPr="00B70AC0" w:rsidR="003307E9" w:rsidP="003307E9" w:rsidRDefault="00B70AC0" w14:paraId="49EFC7B6" w14:textId="67C21F1A">
            <w:pPr>
              <w:autoSpaceDE w:val="0"/>
              <w:autoSpaceDN w:val="0"/>
              <w:adjustRightInd w:val="0"/>
              <w:spacing w:line="276" w:lineRule="auto"/>
              <w:rPr>
                <w:rFonts w:ascii="Calibri" w:hAnsi="Calibri" w:cs="Calibri"/>
                <w:color w:val="FF0000"/>
                <w:sz w:val="20"/>
                <w:szCs w:val="20"/>
              </w:rPr>
            </w:pPr>
            <w:r w:rsidRPr="5303D2A3" w:rsidR="522BD163">
              <w:rPr>
                <w:rFonts w:ascii="Calibri" w:hAnsi="Calibri" w:cs="Calibri"/>
                <w:color w:val="FF0000"/>
                <w:sz w:val="20"/>
                <w:szCs w:val="20"/>
              </w:rPr>
              <w:t>Zie hiervoor eis 17.</w:t>
            </w:r>
          </w:p>
        </w:tc>
      </w:tr>
      <w:tr w:rsidRPr="00D94D48" w:rsidR="00DC09D6" w:rsidTr="02022292" w14:paraId="514D822A" w14:textId="77777777">
        <w:tc>
          <w:tcPr>
            <w:tcW w:w="851" w:type="dxa"/>
            <w:tcMar/>
          </w:tcPr>
          <w:p w:rsidRPr="00D94D48" w:rsidR="00DC09D6" w:rsidP="00DC09D6" w:rsidRDefault="00DC09D6" w14:paraId="7E6854CE" w14:textId="77777777">
            <w:pPr>
              <w:numPr>
                <w:ilvl w:val="0"/>
                <w:numId w:val="12"/>
              </w:numPr>
              <w:spacing w:line="276" w:lineRule="auto"/>
              <w:jc w:val="right"/>
              <w:rPr>
                <w:rFonts w:ascii="Calibri" w:hAnsi="Calibri" w:cs="Calibri"/>
                <w:sz w:val="20"/>
                <w:szCs w:val="20"/>
              </w:rPr>
            </w:pPr>
          </w:p>
        </w:tc>
        <w:tc>
          <w:tcPr>
            <w:tcW w:w="1276" w:type="dxa"/>
            <w:tcMar/>
          </w:tcPr>
          <w:p w:rsidRPr="00D94D48" w:rsidR="00DC09D6" w:rsidP="00DC09D6" w:rsidRDefault="00DC09D6" w14:paraId="038A71F4" w14:textId="5B7C9282">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DC09D6" w:rsidP="00DC09D6" w:rsidRDefault="00DC09D6" w14:paraId="71424EB7" w14:textId="60A04695">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7. Programma van Eisen, P.E. 37</w:t>
            </w:r>
          </w:p>
        </w:tc>
        <w:tc>
          <w:tcPr>
            <w:tcW w:w="993" w:type="dxa"/>
            <w:tcMar/>
          </w:tcPr>
          <w:p w:rsidRPr="00D94D48" w:rsidR="00DC09D6" w:rsidP="00DC09D6" w:rsidRDefault="00DC09D6" w14:paraId="17D2C1B6" w14:textId="01578F10">
            <w:pPr>
              <w:spacing w:line="276" w:lineRule="auto"/>
              <w:rPr>
                <w:rFonts w:ascii="Calibri" w:hAnsi="Calibri" w:cs="Calibri"/>
                <w:sz w:val="20"/>
                <w:szCs w:val="20"/>
              </w:rPr>
            </w:pPr>
            <w:r w:rsidRPr="00D94D48">
              <w:rPr>
                <w:rFonts w:ascii="Calibri" w:hAnsi="Calibri" w:cs="Calibri"/>
                <w:sz w:val="20"/>
                <w:szCs w:val="20"/>
              </w:rPr>
              <w:t>21</w:t>
            </w:r>
          </w:p>
        </w:tc>
        <w:tc>
          <w:tcPr>
            <w:tcW w:w="4819" w:type="dxa"/>
            <w:tcMar/>
          </w:tcPr>
          <w:p w:rsidRPr="00D94D48" w:rsidR="00DC09D6" w:rsidP="00DC09D6" w:rsidRDefault="00DC09D6" w14:paraId="0B5E2715" w14:textId="239185C5">
            <w:pPr>
              <w:spacing w:line="276" w:lineRule="auto"/>
              <w:rPr>
                <w:rFonts w:ascii="Calibri" w:hAnsi="Calibri" w:cs="Calibri"/>
                <w:sz w:val="20"/>
                <w:szCs w:val="20"/>
              </w:rPr>
            </w:pPr>
            <w:r w:rsidRPr="00D94D48">
              <w:rPr>
                <w:rFonts w:ascii="Calibri" w:hAnsi="Calibri" w:cs="Calibri"/>
                <w:i/>
                <w:iCs/>
                <w:sz w:val="20"/>
                <w:szCs w:val="20"/>
              </w:rPr>
              <w:t>‘In het vierde- en eerste kwartaal ontvangt de opdrachtgever info van de gegunde inschrijver betreffende de beschikbaarheid van nieuwe leermiddelen. Deze informatie moet actueel zijn en gedurende kantooruren opvraagbaar zijn.’</w:t>
            </w:r>
            <w:r w:rsidRPr="00D94D48">
              <w:rPr>
                <w:rFonts w:ascii="Calibri" w:hAnsi="Calibri" w:cs="Calibri"/>
                <w:sz w:val="20"/>
                <w:szCs w:val="20"/>
              </w:rPr>
              <w:t xml:space="preserve"> Deze informatie is doorlopend te vinden in onze applicaties en daar waar het betrekking heeft op uw scholen of bestellingen wordt u daarover (extra) </w:t>
            </w:r>
            <w:r w:rsidRPr="00D94D48" w:rsidR="00B70AC0">
              <w:rPr>
                <w:rFonts w:ascii="Calibri" w:hAnsi="Calibri" w:cs="Calibri"/>
                <w:sz w:val="20"/>
                <w:szCs w:val="20"/>
              </w:rPr>
              <w:t>geïnformeerd</w:t>
            </w:r>
            <w:r w:rsidRPr="00D94D48">
              <w:rPr>
                <w:rFonts w:ascii="Calibri" w:hAnsi="Calibri" w:cs="Calibri"/>
                <w:sz w:val="20"/>
                <w:szCs w:val="20"/>
              </w:rPr>
              <w:t>. Wij nemen aan dat dit voldoende is?</w:t>
            </w:r>
          </w:p>
        </w:tc>
        <w:tc>
          <w:tcPr>
            <w:tcW w:w="4820" w:type="dxa"/>
            <w:tcMar/>
          </w:tcPr>
          <w:p w:rsidRPr="00D94D48" w:rsidR="00DC09D6" w:rsidP="00DC09D6" w:rsidRDefault="00B70AC0" w14:paraId="360DFA71" w14:textId="54C78092">
            <w:pPr>
              <w:autoSpaceDE w:val="0"/>
              <w:autoSpaceDN w:val="0"/>
              <w:adjustRightInd w:val="0"/>
              <w:spacing w:line="276" w:lineRule="auto"/>
              <w:rPr>
                <w:rFonts w:ascii="Calibri" w:hAnsi="Calibri" w:cs="Calibri"/>
                <w:sz w:val="20"/>
                <w:szCs w:val="20"/>
              </w:rPr>
            </w:pPr>
            <w:r w:rsidRPr="00B70AC0">
              <w:rPr>
                <w:rFonts w:ascii="Calibri" w:hAnsi="Calibri" w:cs="Calibri"/>
                <w:color w:val="FF0000"/>
                <w:sz w:val="20"/>
                <w:szCs w:val="20"/>
              </w:rPr>
              <w:t>Akkoord</w:t>
            </w:r>
            <w:r>
              <w:rPr>
                <w:rFonts w:ascii="Calibri" w:hAnsi="Calibri" w:cs="Calibri"/>
                <w:sz w:val="20"/>
                <w:szCs w:val="20"/>
              </w:rPr>
              <w:t>.</w:t>
            </w:r>
          </w:p>
        </w:tc>
      </w:tr>
      <w:tr w:rsidRPr="00D94D48" w:rsidR="00DC09D6" w:rsidTr="02022292" w14:paraId="0D25F13B" w14:textId="77777777">
        <w:tc>
          <w:tcPr>
            <w:tcW w:w="851" w:type="dxa"/>
            <w:tcMar/>
          </w:tcPr>
          <w:p w:rsidRPr="00D94D48" w:rsidR="00DC09D6" w:rsidP="00DC09D6" w:rsidRDefault="00DC09D6" w14:paraId="6A57A116" w14:textId="77777777">
            <w:pPr>
              <w:numPr>
                <w:ilvl w:val="0"/>
                <w:numId w:val="12"/>
              </w:numPr>
              <w:spacing w:line="276" w:lineRule="auto"/>
              <w:jc w:val="right"/>
              <w:rPr>
                <w:rFonts w:ascii="Calibri" w:hAnsi="Calibri" w:cs="Calibri"/>
                <w:sz w:val="20"/>
                <w:szCs w:val="20"/>
              </w:rPr>
            </w:pPr>
          </w:p>
        </w:tc>
        <w:tc>
          <w:tcPr>
            <w:tcW w:w="1276" w:type="dxa"/>
            <w:tcMar/>
          </w:tcPr>
          <w:p w:rsidRPr="00D94D48" w:rsidR="00DC09D6" w:rsidP="00DC09D6" w:rsidRDefault="00DC09D6" w14:paraId="3ECBAED2" w14:textId="4C709A16">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DC09D6" w:rsidP="00DC09D6" w:rsidRDefault="00DC09D6" w14:paraId="26FE825C" w14:textId="1666ADE7">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8.3 Programma van wensen – Kwaliteit, Kwaliteitswens 2</w:t>
            </w:r>
          </w:p>
        </w:tc>
        <w:tc>
          <w:tcPr>
            <w:tcW w:w="993" w:type="dxa"/>
            <w:tcMar/>
          </w:tcPr>
          <w:p w:rsidRPr="00D94D48" w:rsidR="00DC09D6" w:rsidP="00DC09D6" w:rsidRDefault="00DC09D6" w14:paraId="0CDBD59F" w14:textId="2C717054">
            <w:pPr>
              <w:spacing w:line="276" w:lineRule="auto"/>
              <w:rPr>
                <w:rFonts w:ascii="Calibri" w:hAnsi="Calibri" w:cs="Calibri"/>
                <w:sz w:val="20"/>
                <w:szCs w:val="20"/>
              </w:rPr>
            </w:pPr>
            <w:r w:rsidRPr="00D94D48">
              <w:rPr>
                <w:rFonts w:ascii="Calibri" w:hAnsi="Calibri" w:cs="Calibri"/>
                <w:sz w:val="20"/>
                <w:szCs w:val="20"/>
              </w:rPr>
              <w:t>2</w:t>
            </w:r>
            <w:r w:rsidRPr="00D94D48" w:rsidR="001804A3">
              <w:rPr>
                <w:rFonts w:ascii="Calibri" w:hAnsi="Calibri" w:cs="Calibri"/>
                <w:sz w:val="20"/>
                <w:szCs w:val="20"/>
              </w:rPr>
              <w:t>4</w:t>
            </w:r>
          </w:p>
        </w:tc>
        <w:tc>
          <w:tcPr>
            <w:tcW w:w="4819" w:type="dxa"/>
            <w:tcMar/>
          </w:tcPr>
          <w:p w:rsidRPr="001804A3" w:rsidR="001804A3" w:rsidP="001804A3" w:rsidRDefault="001804A3" w14:paraId="6E289043" w14:textId="0A282D44">
            <w:pPr>
              <w:spacing w:line="276" w:lineRule="auto"/>
              <w:rPr>
                <w:rFonts w:ascii="Calibri" w:hAnsi="Calibri" w:cs="Calibri"/>
                <w:sz w:val="20"/>
                <w:szCs w:val="20"/>
              </w:rPr>
            </w:pPr>
            <w:r w:rsidRPr="001804A3">
              <w:rPr>
                <w:rFonts w:ascii="Calibri" w:hAnsi="Calibri" w:cs="Calibri"/>
                <w:sz w:val="20"/>
                <w:szCs w:val="20"/>
              </w:rPr>
              <w:t xml:space="preserve">Bij Kwaliteitswens 2 is voor ons onvoldoende duidelijk op welke specifieke diensten de aanbestedende dienst doelt. Daarnaast lijkt deze kwaliteitswens uitsluitend van toepassing op partijen die betaalde onderwijsdiensten aanbieden. Hierdoor wordt het aantal potentiële inschrijvers onnodig beperkt, </w:t>
            </w:r>
            <w:r w:rsidRPr="00D94D48">
              <w:rPr>
                <w:rFonts w:ascii="Calibri" w:hAnsi="Calibri" w:cs="Calibri"/>
                <w:sz w:val="20"/>
                <w:szCs w:val="20"/>
              </w:rPr>
              <w:t xml:space="preserve">omdat </w:t>
            </w:r>
            <w:r w:rsidRPr="001804A3">
              <w:rPr>
                <w:rFonts w:ascii="Calibri" w:hAnsi="Calibri" w:cs="Calibri"/>
                <w:sz w:val="20"/>
                <w:szCs w:val="20"/>
              </w:rPr>
              <w:t>niet alle marktpartijen dergelijke diensten leveren. Dit kan een belemmering vormen voor een gelijk speelveld tussen inschrijvers.</w:t>
            </w:r>
            <w:r w:rsidRPr="00D94D48">
              <w:rPr>
                <w:rFonts w:ascii="Calibri" w:hAnsi="Calibri" w:cs="Calibri"/>
                <w:sz w:val="20"/>
                <w:szCs w:val="20"/>
              </w:rPr>
              <w:t xml:space="preserve"> Bent u </w:t>
            </w:r>
            <w:r w:rsidRPr="001804A3">
              <w:rPr>
                <w:rFonts w:ascii="Calibri" w:hAnsi="Calibri" w:cs="Calibri"/>
                <w:sz w:val="20"/>
                <w:szCs w:val="20"/>
              </w:rPr>
              <w:t>bereid Kwaliteitswens 2 te schrappen, zodat de wens niet leidt tot onnodige uitsluiting van marktpartijen en de mededinging behouden blijft?</w:t>
            </w:r>
            <w:r w:rsidRPr="00D94D48">
              <w:rPr>
                <w:rFonts w:ascii="Calibri" w:hAnsi="Calibri" w:cs="Calibri"/>
                <w:sz w:val="20"/>
                <w:szCs w:val="20"/>
              </w:rPr>
              <w:t xml:space="preserve"> Eventuele ondersteuning bij het maken van keuzes (selectie leermiddelen) kan dan worden opgenomen en beschreven bij kwaliteitswens 1 (adviesdiensten).</w:t>
            </w:r>
          </w:p>
          <w:p w:rsidRPr="00D94D48" w:rsidR="00DC09D6" w:rsidP="001804A3" w:rsidRDefault="00DC09D6" w14:paraId="19069DBB" w14:textId="77777777">
            <w:pPr>
              <w:spacing w:line="276" w:lineRule="auto"/>
              <w:rPr>
                <w:rFonts w:ascii="Calibri" w:hAnsi="Calibri" w:cs="Calibri"/>
                <w:sz w:val="20"/>
                <w:szCs w:val="20"/>
              </w:rPr>
            </w:pPr>
          </w:p>
          <w:p w:rsidRPr="00D94D48" w:rsidR="0082739A" w:rsidP="001804A3" w:rsidRDefault="0082739A" w14:paraId="689EF233" w14:textId="7A39601A">
            <w:pPr>
              <w:spacing w:line="276" w:lineRule="auto"/>
              <w:rPr>
                <w:rFonts w:ascii="Calibri" w:hAnsi="Calibri" w:cs="Calibri"/>
                <w:sz w:val="20"/>
                <w:szCs w:val="20"/>
              </w:rPr>
            </w:pPr>
            <w:r w:rsidRPr="00D94D48">
              <w:rPr>
                <w:rFonts w:ascii="Calibri" w:hAnsi="Calibri" w:cs="Calibri"/>
                <w:sz w:val="20"/>
                <w:szCs w:val="20"/>
              </w:rPr>
              <w:t>Indien u hier niet mee akkoord gaat: hoe gaat u om met inschrijvers die geen aanbod hebben?</w:t>
            </w:r>
          </w:p>
        </w:tc>
        <w:tc>
          <w:tcPr>
            <w:tcW w:w="4820" w:type="dxa"/>
            <w:tcMar/>
          </w:tcPr>
          <w:p w:rsidR="6798C7FA" w:rsidP="02022292" w:rsidRDefault="6798C7FA" w14:paraId="51AB2C1D" w14:textId="5FB28F9F">
            <w:pPr>
              <w:spacing w:line="276" w:lineRule="auto"/>
              <w:rPr>
                <w:rFonts w:ascii="Calibri" w:hAnsi="Calibri" w:cs="Calibri"/>
                <w:color w:val="FF0000"/>
                <w:sz w:val="20"/>
                <w:szCs w:val="20"/>
              </w:rPr>
            </w:pPr>
            <w:r w:rsidRPr="02022292" w:rsidR="6798C7FA">
              <w:rPr>
                <w:rFonts w:ascii="Calibri" w:hAnsi="Calibri" w:cs="Calibri"/>
                <w:color w:val="FF0000"/>
                <w:sz w:val="20"/>
                <w:szCs w:val="20"/>
              </w:rPr>
              <w:t>Niet akkoord. Een partij mag eventueel gebruik maken van een partner wanneer zij deze diensten zelf niet in huis hebben. We zijn</w:t>
            </w:r>
            <w:r w:rsidRPr="02022292" w:rsidR="7DE43B7B">
              <w:rPr>
                <w:rFonts w:ascii="Calibri" w:hAnsi="Calibri" w:cs="Calibri"/>
                <w:color w:val="FF0000"/>
                <w:sz w:val="20"/>
                <w:szCs w:val="20"/>
              </w:rPr>
              <w:t xml:space="preserve"> van mening dat we geen partijen uitsluiten door het stellen van deze eis.</w:t>
            </w:r>
          </w:p>
          <w:p w:rsidR="02022292" w:rsidP="02022292" w:rsidRDefault="02022292" w14:paraId="7E57C8BE" w14:textId="015EE6A9">
            <w:pPr>
              <w:spacing w:line="276" w:lineRule="auto"/>
              <w:rPr>
                <w:rFonts w:ascii="Calibri" w:hAnsi="Calibri" w:cs="Calibri"/>
                <w:color w:val="FF0000"/>
                <w:sz w:val="20"/>
                <w:szCs w:val="20"/>
              </w:rPr>
            </w:pPr>
          </w:p>
          <w:p w:rsidR="02022292" w:rsidP="02022292" w:rsidRDefault="02022292" w14:paraId="275B8941" w14:textId="0782119C">
            <w:pPr>
              <w:spacing w:line="276" w:lineRule="auto"/>
              <w:rPr>
                <w:rFonts w:ascii="Calibri" w:hAnsi="Calibri" w:cs="Calibri"/>
                <w:color w:val="FF0000"/>
                <w:sz w:val="20"/>
                <w:szCs w:val="20"/>
              </w:rPr>
            </w:pPr>
          </w:p>
          <w:p w:rsidRPr="00D94D48" w:rsidR="00DC09D6" w:rsidP="02022292" w:rsidRDefault="00B70AC0" w14:paraId="0E32121F" w14:textId="4306C28E">
            <w:pPr>
              <w:autoSpaceDE w:val="0"/>
              <w:autoSpaceDN w:val="0"/>
              <w:adjustRightInd w:val="0"/>
              <w:spacing w:line="276" w:lineRule="auto"/>
              <w:rPr>
                <w:rFonts w:ascii="Calibri" w:hAnsi="Calibri" w:cs="Calibri"/>
                <w:color w:val="FF0000"/>
                <w:sz w:val="20"/>
                <w:szCs w:val="20"/>
              </w:rPr>
            </w:pPr>
          </w:p>
          <w:p w:rsidRPr="00D94D48" w:rsidR="00DC09D6" w:rsidP="155E02BF" w:rsidRDefault="00DC09D6" w14:paraId="34BE8CA2" w14:textId="70D14BE8">
            <w:pPr>
              <w:autoSpaceDE w:val="0"/>
              <w:autoSpaceDN w:val="0"/>
              <w:adjustRightInd w:val="0"/>
              <w:spacing w:line="276" w:lineRule="auto"/>
              <w:rPr>
                <w:rFonts w:ascii="Calibri" w:hAnsi="Calibri" w:cs="Calibri"/>
                <w:color w:val="FF0000"/>
                <w:sz w:val="20"/>
                <w:szCs w:val="20"/>
              </w:rPr>
            </w:pPr>
          </w:p>
        </w:tc>
      </w:tr>
      <w:tr w:rsidRPr="00D94D48" w:rsidR="00DC09D6" w:rsidTr="02022292" w14:paraId="79846D09" w14:textId="77777777">
        <w:tc>
          <w:tcPr>
            <w:tcW w:w="851" w:type="dxa"/>
            <w:tcMar/>
          </w:tcPr>
          <w:p w:rsidRPr="00D94D48" w:rsidR="00DC09D6" w:rsidP="00DC09D6" w:rsidRDefault="00DC09D6" w14:paraId="6C758372" w14:textId="77777777">
            <w:pPr>
              <w:numPr>
                <w:ilvl w:val="0"/>
                <w:numId w:val="12"/>
              </w:numPr>
              <w:spacing w:line="276" w:lineRule="auto"/>
              <w:jc w:val="right"/>
              <w:rPr>
                <w:rFonts w:ascii="Calibri" w:hAnsi="Calibri" w:cs="Calibri"/>
                <w:sz w:val="20"/>
                <w:szCs w:val="20"/>
              </w:rPr>
            </w:pPr>
          </w:p>
        </w:tc>
        <w:tc>
          <w:tcPr>
            <w:tcW w:w="1276" w:type="dxa"/>
            <w:tcMar/>
          </w:tcPr>
          <w:p w:rsidRPr="00D94D48" w:rsidR="00DC09D6" w:rsidP="00DC09D6" w:rsidRDefault="00DC09D6" w14:paraId="7340AC77" w14:textId="63985861">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DC09D6" w:rsidP="00DC09D6" w:rsidRDefault="00DC09D6" w14:paraId="13253B68" w14:textId="668370A8">
            <w:pPr>
              <w:spacing w:line="276" w:lineRule="auto"/>
              <w:rPr>
                <w:rFonts w:ascii="Calibri" w:hAnsi="Calibri" w:cs="Calibri"/>
                <w:sz w:val="20"/>
                <w:szCs w:val="20"/>
              </w:rPr>
            </w:pPr>
            <w:r w:rsidRPr="00D94D48">
              <w:rPr>
                <w:rFonts w:ascii="Calibri" w:hAnsi="Calibri" w:cs="Calibri"/>
                <w:sz w:val="20"/>
                <w:szCs w:val="20"/>
              </w:rPr>
              <w:t>Uitnodiging tot Inschrijving leermiddelen Berkenschutse, 8.3 Programma van wensen – Kwaliteit, Kwaliteitswens 4</w:t>
            </w:r>
          </w:p>
        </w:tc>
        <w:tc>
          <w:tcPr>
            <w:tcW w:w="993" w:type="dxa"/>
            <w:tcMar/>
          </w:tcPr>
          <w:p w:rsidRPr="00D94D48" w:rsidR="00DC09D6" w:rsidP="00DC09D6" w:rsidRDefault="00DC09D6" w14:paraId="1664C718" w14:textId="635BD842">
            <w:pPr>
              <w:spacing w:line="276" w:lineRule="auto"/>
              <w:rPr>
                <w:rFonts w:ascii="Calibri" w:hAnsi="Calibri" w:cs="Calibri"/>
                <w:sz w:val="20"/>
                <w:szCs w:val="20"/>
              </w:rPr>
            </w:pPr>
            <w:r w:rsidRPr="00D94D48">
              <w:rPr>
                <w:rFonts w:ascii="Calibri" w:hAnsi="Calibri" w:cs="Calibri"/>
                <w:sz w:val="20"/>
                <w:szCs w:val="20"/>
              </w:rPr>
              <w:t>2</w:t>
            </w:r>
            <w:r w:rsidRPr="00D94D48" w:rsidR="0082739A">
              <w:rPr>
                <w:rFonts w:ascii="Calibri" w:hAnsi="Calibri" w:cs="Calibri"/>
                <w:sz w:val="20"/>
                <w:szCs w:val="20"/>
              </w:rPr>
              <w:t>5</w:t>
            </w:r>
          </w:p>
        </w:tc>
        <w:tc>
          <w:tcPr>
            <w:tcW w:w="4819" w:type="dxa"/>
            <w:tcMar/>
          </w:tcPr>
          <w:p w:rsidRPr="00D94D48" w:rsidR="00DC09D6" w:rsidP="00DC09D6" w:rsidRDefault="00DC09D6" w14:paraId="3336B40B" w14:textId="637DACD2">
            <w:pPr>
              <w:spacing w:line="276" w:lineRule="auto"/>
              <w:rPr>
                <w:rFonts w:ascii="Calibri" w:hAnsi="Calibri" w:cs="Calibri"/>
                <w:sz w:val="20"/>
                <w:szCs w:val="20"/>
              </w:rPr>
            </w:pPr>
            <w:r w:rsidRPr="00D94D48">
              <w:rPr>
                <w:rFonts w:ascii="Calibri" w:hAnsi="Calibri" w:cs="Calibri"/>
                <w:sz w:val="20"/>
                <w:szCs w:val="20"/>
              </w:rPr>
              <w:t>Gaat u ermee akkoord dat voor de terugkoop, bij Kwaliteitswens 4, geldt dat de leermiddelen nog courant dienen te zijn?</w:t>
            </w:r>
          </w:p>
        </w:tc>
        <w:tc>
          <w:tcPr>
            <w:tcW w:w="4820" w:type="dxa"/>
            <w:tcMar/>
          </w:tcPr>
          <w:p w:rsidRPr="00B70AC0" w:rsidR="00DC09D6" w:rsidP="00DC09D6" w:rsidRDefault="00B70AC0" w14:paraId="54A5D90B" w14:textId="22DFB2CC">
            <w:pPr>
              <w:autoSpaceDE w:val="0"/>
              <w:autoSpaceDN w:val="0"/>
              <w:adjustRightInd w:val="0"/>
              <w:spacing w:line="276" w:lineRule="auto"/>
              <w:rPr>
                <w:rFonts w:ascii="Calibri" w:hAnsi="Calibri" w:cs="Calibri"/>
                <w:color w:val="FF0000"/>
                <w:sz w:val="20"/>
                <w:szCs w:val="20"/>
              </w:rPr>
            </w:pPr>
            <w:r w:rsidRPr="155E02BF">
              <w:rPr>
                <w:rFonts w:ascii="Calibri" w:hAnsi="Calibri" w:cs="Calibri"/>
                <w:color w:val="FF0000"/>
                <w:sz w:val="20"/>
                <w:szCs w:val="20"/>
              </w:rPr>
              <w:t xml:space="preserve">Akkoord. </w:t>
            </w:r>
          </w:p>
        </w:tc>
      </w:tr>
      <w:tr w:rsidRPr="00183B93" w:rsidR="00DC09D6" w:rsidTr="02022292" w14:paraId="0E03890D" w14:textId="77777777">
        <w:tc>
          <w:tcPr>
            <w:tcW w:w="851" w:type="dxa"/>
            <w:tcMar/>
          </w:tcPr>
          <w:p w:rsidRPr="00D94D48" w:rsidR="00DC09D6" w:rsidP="00DC09D6" w:rsidRDefault="00DC09D6" w14:paraId="76564B8F" w14:textId="77777777">
            <w:pPr>
              <w:numPr>
                <w:ilvl w:val="0"/>
                <w:numId w:val="12"/>
              </w:numPr>
              <w:spacing w:line="276" w:lineRule="auto"/>
              <w:jc w:val="right"/>
              <w:rPr>
                <w:rFonts w:ascii="Calibri" w:hAnsi="Calibri" w:cs="Calibri"/>
                <w:sz w:val="20"/>
                <w:szCs w:val="20"/>
              </w:rPr>
            </w:pPr>
          </w:p>
        </w:tc>
        <w:tc>
          <w:tcPr>
            <w:tcW w:w="1276" w:type="dxa"/>
            <w:tcMar/>
          </w:tcPr>
          <w:p w:rsidRPr="00D94D48" w:rsidR="00DC09D6" w:rsidP="00DC09D6" w:rsidRDefault="00DC09D6" w14:paraId="679DAF19" w14:textId="4424F9FE">
            <w:pPr>
              <w:spacing w:line="276" w:lineRule="auto"/>
              <w:rPr>
                <w:rFonts w:ascii="Calibri" w:hAnsi="Calibri" w:cs="Calibri"/>
                <w:sz w:val="20"/>
                <w:szCs w:val="20"/>
              </w:rPr>
            </w:pPr>
            <w:proofErr w:type="spellStart"/>
            <w:r w:rsidRPr="00D94D48">
              <w:rPr>
                <w:rFonts w:ascii="Calibri" w:hAnsi="Calibri" w:cs="Calibri"/>
                <w:sz w:val="20"/>
                <w:szCs w:val="20"/>
              </w:rPr>
              <w:t>VanDijk</w:t>
            </w:r>
            <w:proofErr w:type="spellEnd"/>
          </w:p>
        </w:tc>
        <w:tc>
          <w:tcPr>
            <w:tcW w:w="1842" w:type="dxa"/>
            <w:tcMar/>
          </w:tcPr>
          <w:p w:rsidRPr="00D94D48" w:rsidR="00DC09D6" w:rsidP="00DC09D6" w:rsidRDefault="00DC09D6" w14:paraId="27533F8E" w14:textId="3003A069">
            <w:pPr>
              <w:spacing w:line="276" w:lineRule="auto"/>
              <w:rPr>
                <w:rFonts w:ascii="Calibri" w:hAnsi="Calibri" w:cs="Calibri"/>
                <w:sz w:val="20"/>
                <w:szCs w:val="20"/>
              </w:rPr>
            </w:pPr>
            <w:r w:rsidRPr="00D94D48">
              <w:rPr>
                <w:rFonts w:ascii="Calibri" w:hAnsi="Calibri" w:cs="Calibri"/>
                <w:sz w:val="20"/>
                <w:szCs w:val="20"/>
              </w:rPr>
              <w:t>Annex V (Concept)</w:t>
            </w:r>
            <w:proofErr w:type="spellStart"/>
            <w:r w:rsidRPr="00D94D48">
              <w:rPr>
                <w:rFonts w:ascii="Calibri" w:hAnsi="Calibri" w:cs="Calibri"/>
                <w:sz w:val="20"/>
                <w:szCs w:val="20"/>
              </w:rPr>
              <w:t>overeen-komst</w:t>
            </w:r>
            <w:proofErr w:type="spellEnd"/>
          </w:p>
        </w:tc>
        <w:tc>
          <w:tcPr>
            <w:tcW w:w="993" w:type="dxa"/>
            <w:tcMar/>
          </w:tcPr>
          <w:p w:rsidRPr="00D94D48" w:rsidR="00DC09D6" w:rsidP="00DC09D6" w:rsidRDefault="00DC09D6" w14:paraId="3FB9EC86" w14:textId="5A59E4FB">
            <w:pPr>
              <w:spacing w:line="276" w:lineRule="auto"/>
              <w:rPr>
                <w:rFonts w:ascii="Calibri" w:hAnsi="Calibri" w:cs="Calibri"/>
                <w:sz w:val="20"/>
                <w:szCs w:val="20"/>
              </w:rPr>
            </w:pPr>
            <w:r w:rsidRPr="00D94D48">
              <w:rPr>
                <w:rFonts w:ascii="Calibri" w:hAnsi="Calibri" w:cs="Calibri"/>
                <w:sz w:val="20"/>
                <w:szCs w:val="20"/>
              </w:rPr>
              <w:t>3</w:t>
            </w:r>
          </w:p>
        </w:tc>
        <w:tc>
          <w:tcPr>
            <w:tcW w:w="4819" w:type="dxa"/>
            <w:tcMar/>
          </w:tcPr>
          <w:p w:rsidRPr="00D94D48" w:rsidR="00DC09D6" w:rsidP="00DC09D6" w:rsidRDefault="00DC09D6" w14:paraId="43857F1A" w14:textId="6168D035">
            <w:pPr>
              <w:autoSpaceDE w:val="0"/>
              <w:autoSpaceDN w:val="0"/>
              <w:adjustRightInd w:val="0"/>
              <w:jc w:val="both"/>
              <w:rPr>
                <w:rFonts w:eastAsia="Verdana" w:asciiTheme="minorHAnsi" w:hAnsiTheme="minorHAnsi" w:cstheme="minorHAnsi"/>
                <w:sz w:val="20"/>
                <w:szCs w:val="20"/>
              </w:rPr>
            </w:pPr>
            <w:r w:rsidRPr="00D94D48">
              <w:rPr>
                <w:rFonts w:eastAsia="Verdana" w:asciiTheme="minorHAnsi" w:hAnsiTheme="minorHAnsi" w:cstheme="minorHAnsi"/>
                <w:sz w:val="20"/>
                <w:szCs w:val="20"/>
              </w:rPr>
              <w:t xml:space="preserve">U schrijft hier: ‘De aanbesteding Lesmateriaal januari 2025 is gepubliceerd op het publicatieplatform </w:t>
            </w:r>
            <w:proofErr w:type="spellStart"/>
            <w:r w:rsidRPr="00D94D48">
              <w:rPr>
                <w:rFonts w:eastAsia="Verdana" w:asciiTheme="minorHAnsi" w:hAnsiTheme="minorHAnsi" w:cstheme="minorHAnsi"/>
                <w:sz w:val="20"/>
                <w:szCs w:val="20"/>
              </w:rPr>
              <w:t>TenderNed</w:t>
            </w:r>
            <w:proofErr w:type="spellEnd"/>
            <w:r w:rsidRPr="00D94D48">
              <w:rPr>
                <w:rFonts w:eastAsia="Verdana" w:asciiTheme="minorHAnsi" w:hAnsiTheme="minorHAnsi" w:cstheme="minorHAnsi"/>
                <w:sz w:val="20"/>
                <w:szCs w:val="20"/>
              </w:rPr>
              <w:t>’. We veronderstellen dat u hier 2026 bedoelt?</w:t>
            </w:r>
          </w:p>
          <w:p w:rsidRPr="00D94D48" w:rsidR="00DC09D6" w:rsidP="00DC09D6" w:rsidRDefault="00DC09D6" w14:paraId="5AB3A486" w14:textId="323F5AA7">
            <w:pPr>
              <w:spacing w:line="276" w:lineRule="auto"/>
              <w:rPr>
                <w:rFonts w:ascii="Calibri" w:hAnsi="Calibri" w:cs="Calibri"/>
                <w:sz w:val="20"/>
                <w:szCs w:val="20"/>
              </w:rPr>
            </w:pPr>
          </w:p>
        </w:tc>
        <w:tc>
          <w:tcPr>
            <w:tcW w:w="4820" w:type="dxa"/>
            <w:tcMar/>
          </w:tcPr>
          <w:p w:rsidRPr="009600A0" w:rsidR="00DC09D6" w:rsidP="00DC09D6" w:rsidRDefault="00B70AC0" w14:paraId="38BB8C56" w14:textId="356257CD">
            <w:pPr>
              <w:autoSpaceDE w:val="0"/>
              <w:autoSpaceDN w:val="0"/>
              <w:adjustRightInd w:val="0"/>
              <w:spacing w:line="276" w:lineRule="auto"/>
              <w:rPr>
                <w:rFonts w:ascii="Calibri" w:hAnsi="Calibri" w:cs="Calibri"/>
                <w:sz w:val="20"/>
                <w:szCs w:val="20"/>
              </w:rPr>
            </w:pPr>
            <w:r w:rsidRPr="00B70AC0">
              <w:rPr>
                <w:rFonts w:ascii="Calibri" w:hAnsi="Calibri" w:cs="Calibri"/>
                <w:color w:val="FF0000"/>
                <w:sz w:val="20"/>
                <w:szCs w:val="20"/>
              </w:rPr>
              <w:t>Correct</w:t>
            </w:r>
            <w:r>
              <w:rPr>
                <w:rFonts w:ascii="Calibri" w:hAnsi="Calibri" w:cs="Calibri"/>
                <w:sz w:val="20"/>
                <w:szCs w:val="20"/>
              </w:rPr>
              <w:t xml:space="preserve">. </w:t>
            </w:r>
          </w:p>
        </w:tc>
      </w:tr>
    </w:tbl>
    <w:p w:rsidRPr="00183B93" w:rsidR="00674D5A" w:rsidRDefault="00674D5A" w14:paraId="7B19B8D3" w14:textId="77777777">
      <w:pPr>
        <w:rPr>
          <w:rFonts w:ascii="Calibri" w:hAnsi="Calibri" w:cs="Calibri"/>
        </w:rPr>
      </w:pPr>
    </w:p>
    <w:p w:rsidRPr="00183B93" w:rsidR="00674D5A" w:rsidP="00674D5A" w:rsidRDefault="00674D5A" w14:paraId="24D47D27" w14:textId="77777777">
      <w:pPr>
        <w:rPr>
          <w:rFonts w:ascii="Calibri" w:hAnsi="Calibri" w:cs="Calibri"/>
        </w:rPr>
      </w:pPr>
    </w:p>
    <w:p w:rsidR="00674D5A" w:rsidP="00674D5A" w:rsidRDefault="00674D5A" w14:paraId="06D1F672" w14:textId="5397956C">
      <w:pPr>
        <w:rPr>
          <w:rFonts w:ascii="Calibri" w:hAnsi="Calibri" w:cs="Calibri"/>
        </w:rPr>
      </w:pPr>
    </w:p>
    <w:p w:rsidRPr="00183B93" w:rsidR="00462101" w:rsidP="00674D5A" w:rsidRDefault="00462101" w14:paraId="794C3C21" w14:textId="77777777">
      <w:pPr>
        <w:rPr>
          <w:rFonts w:ascii="Calibri" w:hAnsi="Calibri" w:cs="Calibri"/>
        </w:rPr>
      </w:pPr>
    </w:p>
    <w:p w:rsidRPr="00183B93" w:rsidR="00674D5A" w:rsidP="00674D5A" w:rsidRDefault="00674D5A" w14:paraId="3FE82C82" w14:textId="77777777">
      <w:pPr>
        <w:rPr>
          <w:rFonts w:ascii="Calibri" w:hAnsi="Calibri" w:cs="Calibri"/>
        </w:rPr>
      </w:pPr>
    </w:p>
    <w:p w:rsidRPr="00183B93" w:rsidR="00674D5A" w:rsidP="00143098" w:rsidRDefault="00143098" w14:paraId="490060CD" w14:textId="77777777">
      <w:pPr>
        <w:tabs>
          <w:tab w:val="left" w:pos="10680"/>
        </w:tabs>
        <w:rPr>
          <w:rFonts w:ascii="Calibri" w:hAnsi="Calibri" w:cs="Calibri"/>
        </w:rPr>
      </w:pPr>
      <w:r w:rsidRPr="00183B93">
        <w:rPr>
          <w:rFonts w:ascii="Calibri" w:hAnsi="Calibri" w:cs="Calibri"/>
        </w:rPr>
        <w:tab/>
      </w:r>
    </w:p>
    <w:p w:rsidRPr="00183B93" w:rsidR="00674D5A" w:rsidP="00AB38BA" w:rsidRDefault="00AB38BA" w14:paraId="2E8E6FB1" w14:textId="77777777">
      <w:pPr>
        <w:tabs>
          <w:tab w:val="left" w:pos="6780"/>
        </w:tabs>
        <w:rPr>
          <w:rFonts w:ascii="Calibri" w:hAnsi="Calibri" w:cs="Calibri"/>
        </w:rPr>
      </w:pPr>
      <w:r>
        <w:rPr>
          <w:rFonts w:ascii="Calibri" w:hAnsi="Calibri" w:cs="Calibri"/>
        </w:rPr>
        <w:tab/>
      </w:r>
    </w:p>
    <w:p w:rsidRPr="00183B93" w:rsidR="00674D5A" w:rsidP="00674D5A" w:rsidRDefault="00674D5A" w14:paraId="295F9D43" w14:textId="77777777">
      <w:pPr>
        <w:rPr>
          <w:rFonts w:ascii="Calibri" w:hAnsi="Calibri" w:cs="Calibri"/>
        </w:rPr>
      </w:pPr>
    </w:p>
    <w:p w:rsidRPr="00183B93" w:rsidR="002016D5" w:rsidP="00674D5A" w:rsidRDefault="00674D5A" w14:paraId="5420E383" w14:textId="77777777">
      <w:pPr>
        <w:tabs>
          <w:tab w:val="left" w:pos="8460"/>
        </w:tabs>
        <w:rPr>
          <w:rFonts w:ascii="Calibri" w:hAnsi="Calibri" w:cs="Calibri"/>
        </w:rPr>
      </w:pPr>
      <w:r w:rsidRPr="00183B93">
        <w:rPr>
          <w:rFonts w:ascii="Calibri" w:hAnsi="Calibri" w:cs="Calibri"/>
        </w:rPr>
        <w:tab/>
      </w:r>
    </w:p>
    <w:sectPr w:rsidRPr="00183B93" w:rsidR="002016D5" w:rsidSect="00810791">
      <w:headerReference w:type="even" r:id="rId16"/>
      <w:headerReference w:type="default" r:id="rId17"/>
      <w:footerReference w:type="even" r:id="rId18"/>
      <w:footerReference w:type="default" r:id="rId19"/>
      <w:headerReference w:type="first" r:id="rId20"/>
      <w:footerReference w:type="first" r:id="rId21"/>
      <w:pgSz w:w="16838" w:h="11906" w:orient="landscape" w:code="9"/>
      <w:pgMar w:top="1985" w:right="1134" w:bottom="1134" w:left="1134" w:header="397" w:footer="39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2C6C" w:rsidRDefault="000D2C6C" w14:paraId="61FBE76A" w14:textId="77777777">
      <w:r>
        <w:separator/>
      </w:r>
    </w:p>
  </w:endnote>
  <w:endnote w:type="continuationSeparator" w:id="0">
    <w:p w:rsidR="000D2C6C" w:rsidRDefault="000D2C6C" w14:paraId="7E7FFC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calaSans-Regular">
    <w:altName w:val="Euphem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6DA" w:rsidRDefault="00D936DA" w14:paraId="7F0AB8C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596494"/>
      <w:docPartObj>
        <w:docPartGallery w:val="Page Numbers (Bottom of Page)"/>
        <w:docPartUnique/>
      </w:docPartObj>
    </w:sdtPr>
    <w:sdtEndPr/>
    <w:sdtContent>
      <w:p w:rsidR="00473740" w:rsidRDefault="00473740" w14:paraId="48C08BFC" w14:textId="7A3FB7A4">
        <w:pPr>
          <w:pStyle w:val="Footer"/>
          <w:jc w:val="right"/>
        </w:pPr>
        <w:r w:rsidRPr="00473740">
          <w:rPr>
            <w:rFonts w:asciiTheme="minorHAnsi" w:hAnsiTheme="minorHAnsi" w:cstheme="minorHAnsi"/>
          </w:rPr>
          <w:fldChar w:fldCharType="begin"/>
        </w:r>
        <w:r w:rsidRPr="00473740">
          <w:rPr>
            <w:rFonts w:asciiTheme="minorHAnsi" w:hAnsiTheme="minorHAnsi" w:cstheme="minorHAnsi"/>
          </w:rPr>
          <w:instrText>PAGE   \* MERGEFORMAT</w:instrText>
        </w:r>
        <w:r w:rsidRPr="00473740">
          <w:rPr>
            <w:rFonts w:asciiTheme="minorHAnsi" w:hAnsiTheme="minorHAnsi" w:cstheme="minorHAnsi"/>
          </w:rPr>
          <w:fldChar w:fldCharType="separate"/>
        </w:r>
        <w:r w:rsidRPr="00473740">
          <w:rPr>
            <w:rFonts w:asciiTheme="minorHAnsi" w:hAnsiTheme="minorHAnsi" w:cstheme="minorHAnsi"/>
          </w:rPr>
          <w:t>2</w:t>
        </w:r>
        <w:r w:rsidRPr="00473740">
          <w:rPr>
            <w:rFonts w:asciiTheme="minorHAnsi" w:hAnsiTheme="minorHAnsi" w:cstheme="minorHAnsi"/>
          </w:rPr>
          <w:fldChar w:fldCharType="end"/>
        </w:r>
      </w:p>
    </w:sdtContent>
  </w:sdt>
  <w:p w:rsidRPr="00473740" w:rsidR="00CF07A0" w:rsidP="00473740" w:rsidRDefault="00CF07A0" w14:paraId="643DEF17" w14:textId="16816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6DA" w:rsidRDefault="00D936DA" w14:paraId="3D4F0D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2C6C" w:rsidRDefault="000D2C6C" w14:paraId="71BE0F1F" w14:textId="77777777">
      <w:r>
        <w:separator/>
      </w:r>
    </w:p>
  </w:footnote>
  <w:footnote w:type="continuationSeparator" w:id="0">
    <w:p w:rsidR="000D2C6C" w:rsidRDefault="000D2C6C" w14:paraId="5E134D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6DA" w:rsidRDefault="00D936DA" w14:paraId="01B7F5A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B38BA" w:rsidP="00D04155" w:rsidRDefault="00AB38BA" w14:paraId="5723ADB7" w14:textId="77777777">
    <w:pPr>
      <w:pStyle w:val="Header"/>
      <w:pBdr>
        <w:bottom w:val="single" w:color="auto" w:sz="4" w:space="1"/>
      </w:pBdr>
      <w:tabs>
        <w:tab w:val="clear" w:pos="9072"/>
        <w:tab w:val="right" w:pos="14220"/>
      </w:tabs>
      <w:rPr>
        <w:rFonts w:ascii="ScalaSans-Regular" w:hAnsi="ScalaSans-Regular"/>
      </w:rPr>
    </w:pPr>
  </w:p>
  <w:p w:rsidR="00AB38BA" w:rsidP="00D04155" w:rsidRDefault="00AB38BA" w14:paraId="0ECC2312" w14:textId="77777777">
    <w:pPr>
      <w:pStyle w:val="Header"/>
      <w:pBdr>
        <w:bottom w:val="single" w:color="auto" w:sz="4" w:space="1"/>
      </w:pBdr>
      <w:tabs>
        <w:tab w:val="clear" w:pos="9072"/>
        <w:tab w:val="right" w:pos="14220"/>
      </w:tabs>
      <w:rPr>
        <w:rFonts w:ascii="ScalaSans-Regular" w:hAnsi="ScalaSans-Regular"/>
      </w:rPr>
    </w:pPr>
  </w:p>
  <w:p w:rsidR="00AB38BA" w:rsidP="00D04155" w:rsidRDefault="00AB38BA" w14:paraId="486A17FF" w14:textId="77777777">
    <w:pPr>
      <w:pStyle w:val="Header"/>
      <w:pBdr>
        <w:bottom w:val="single" w:color="auto" w:sz="4" w:space="1"/>
      </w:pBdr>
      <w:tabs>
        <w:tab w:val="clear" w:pos="9072"/>
        <w:tab w:val="right" w:pos="14220"/>
      </w:tabs>
      <w:rPr>
        <w:rFonts w:ascii="ScalaSans-Regular" w:hAnsi="ScalaSans-Regular"/>
      </w:rPr>
    </w:pPr>
  </w:p>
  <w:p w:rsidRPr="00AB38BA" w:rsidR="00CF07A0" w:rsidP="00AB38BA" w:rsidRDefault="002403F6" w14:paraId="29275CCB" w14:textId="078B21CD">
    <w:pPr>
      <w:pStyle w:val="Header"/>
      <w:pBdr>
        <w:bottom w:val="single" w:color="auto" w:sz="4" w:space="1"/>
      </w:pBdr>
      <w:tabs>
        <w:tab w:val="clear" w:pos="9072"/>
        <w:tab w:val="right" w:pos="14220"/>
      </w:tabs>
      <w:jc w:val="center"/>
      <w:rPr>
        <w:rFonts w:ascii="Calibri" w:hAnsi="Calibri" w:cs="Calibri"/>
        <w:sz w:val="36"/>
        <w:szCs w:val="36"/>
      </w:rPr>
    </w:pPr>
    <w:r>
      <w:rPr>
        <w:rFonts w:ascii="Calibri" w:hAnsi="Calibri" w:cs="Calibri"/>
        <w:sz w:val="36"/>
        <w:szCs w:val="36"/>
      </w:rPr>
      <w:t>Annex VII vraag en antwoord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6DA" w:rsidRDefault="00D936DA" w14:paraId="6A441F7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DDDBA"/>
    <w:multiLevelType w:val="hybridMultilevel"/>
    <w:tmpl w:val="FFFFFFFF"/>
    <w:lvl w:ilvl="0" w:tplc="92C03298">
      <w:start w:val="1"/>
      <w:numFmt w:val="bullet"/>
      <w:lvlText w:val=""/>
      <w:lvlJc w:val="left"/>
      <w:pPr>
        <w:ind w:left="720" w:hanging="360"/>
      </w:pPr>
      <w:rPr>
        <w:rFonts w:hint="default" w:ascii="Symbol" w:hAnsi="Symbol"/>
      </w:rPr>
    </w:lvl>
    <w:lvl w:ilvl="1" w:tplc="43B608D8">
      <w:start w:val="1"/>
      <w:numFmt w:val="bullet"/>
      <w:lvlText w:val="o"/>
      <w:lvlJc w:val="left"/>
      <w:pPr>
        <w:ind w:left="1440" w:hanging="360"/>
      </w:pPr>
      <w:rPr>
        <w:rFonts w:hint="default" w:ascii="Courier New" w:hAnsi="Courier New"/>
      </w:rPr>
    </w:lvl>
    <w:lvl w:ilvl="2" w:tplc="90DCD820">
      <w:start w:val="1"/>
      <w:numFmt w:val="bullet"/>
      <w:lvlText w:val=""/>
      <w:lvlJc w:val="left"/>
      <w:pPr>
        <w:ind w:left="2160" w:hanging="360"/>
      </w:pPr>
      <w:rPr>
        <w:rFonts w:hint="default" w:ascii="Wingdings" w:hAnsi="Wingdings"/>
      </w:rPr>
    </w:lvl>
    <w:lvl w:ilvl="3" w:tplc="CA5CA62E">
      <w:start w:val="1"/>
      <w:numFmt w:val="bullet"/>
      <w:lvlText w:val=""/>
      <w:lvlJc w:val="left"/>
      <w:pPr>
        <w:ind w:left="2880" w:hanging="360"/>
      </w:pPr>
      <w:rPr>
        <w:rFonts w:hint="default" w:ascii="Symbol" w:hAnsi="Symbol"/>
      </w:rPr>
    </w:lvl>
    <w:lvl w:ilvl="4" w:tplc="9E3A8F7C">
      <w:start w:val="1"/>
      <w:numFmt w:val="bullet"/>
      <w:lvlText w:val="o"/>
      <w:lvlJc w:val="left"/>
      <w:pPr>
        <w:ind w:left="3600" w:hanging="360"/>
      </w:pPr>
      <w:rPr>
        <w:rFonts w:hint="default" w:ascii="Courier New" w:hAnsi="Courier New"/>
      </w:rPr>
    </w:lvl>
    <w:lvl w:ilvl="5" w:tplc="ED685BE6">
      <w:start w:val="1"/>
      <w:numFmt w:val="bullet"/>
      <w:lvlText w:val=""/>
      <w:lvlJc w:val="left"/>
      <w:pPr>
        <w:ind w:left="4320" w:hanging="360"/>
      </w:pPr>
      <w:rPr>
        <w:rFonts w:hint="default" w:ascii="Wingdings" w:hAnsi="Wingdings"/>
      </w:rPr>
    </w:lvl>
    <w:lvl w:ilvl="6" w:tplc="1DB04E6C">
      <w:start w:val="1"/>
      <w:numFmt w:val="bullet"/>
      <w:lvlText w:val=""/>
      <w:lvlJc w:val="left"/>
      <w:pPr>
        <w:ind w:left="5040" w:hanging="360"/>
      </w:pPr>
      <w:rPr>
        <w:rFonts w:hint="default" w:ascii="Symbol" w:hAnsi="Symbol"/>
      </w:rPr>
    </w:lvl>
    <w:lvl w:ilvl="7" w:tplc="1640F416">
      <w:start w:val="1"/>
      <w:numFmt w:val="bullet"/>
      <w:lvlText w:val="o"/>
      <w:lvlJc w:val="left"/>
      <w:pPr>
        <w:ind w:left="5760" w:hanging="360"/>
      </w:pPr>
      <w:rPr>
        <w:rFonts w:hint="default" w:ascii="Courier New" w:hAnsi="Courier New"/>
      </w:rPr>
    </w:lvl>
    <w:lvl w:ilvl="8" w:tplc="9C260668">
      <w:start w:val="1"/>
      <w:numFmt w:val="bullet"/>
      <w:lvlText w:val=""/>
      <w:lvlJc w:val="left"/>
      <w:pPr>
        <w:ind w:left="6480" w:hanging="360"/>
      </w:pPr>
      <w:rPr>
        <w:rFonts w:hint="default" w:ascii="Wingdings" w:hAnsi="Wingdings"/>
      </w:rPr>
    </w:lvl>
  </w:abstractNum>
  <w:abstractNum w:abstractNumId="1" w15:restartNumberingAfterBreak="0">
    <w:nsid w:val="0C276AFB"/>
    <w:multiLevelType w:val="hybridMultilevel"/>
    <w:tmpl w:val="0FE87B96"/>
    <w:lvl w:ilvl="0" w:tplc="C01224FC">
      <w:start w:val="1"/>
      <w:numFmt w:val="bullet"/>
      <w:lvlText w:val="-"/>
      <w:lvlJc w:val="left"/>
      <w:pPr>
        <w:tabs>
          <w:tab w:val="num" w:pos="1004"/>
        </w:tabs>
        <w:ind w:left="1004" w:hanging="284"/>
      </w:pPr>
      <w:rPr>
        <w:rFonts w:hint="default" w:ascii="Times New Roman" w:hAnsi="Times New Roman" w:cs="Times New Roman"/>
        <w:sz w:val="20"/>
        <w:szCs w:val="20"/>
      </w:rPr>
    </w:lvl>
    <w:lvl w:ilvl="1" w:tplc="04130003" w:tentative="1">
      <w:start w:val="1"/>
      <w:numFmt w:val="bullet"/>
      <w:lvlText w:val="o"/>
      <w:lvlJc w:val="left"/>
      <w:pPr>
        <w:tabs>
          <w:tab w:val="num" w:pos="2160"/>
        </w:tabs>
        <w:ind w:left="2160" w:hanging="360"/>
      </w:pPr>
      <w:rPr>
        <w:rFonts w:hint="default" w:ascii="Courier New" w:hAnsi="Courier New" w:cs="Courier New"/>
      </w:rPr>
    </w:lvl>
    <w:lvl w:ilvl="2" w:tplc="04130005" w:tentative="1">
      <w:start w:val="1"/>
      <w:numFmt w:val="bullet"/>
      <w:lvlText w:val=""/>
      <w:lvlJc w:val="left"/>
      <w:pPr>
        <w:tabs>
          <w:tab w:val="num" w:pos="2880"/>
        </w:tabs>
        <w:ind w:left="2880" w:hanging="360"/>
      </w:pPr>
      <w:rPr>
        <w:rFonts w:hint="default" w:ascii="Wingdings" w:hAnsi="Wingdings"/>
      </w:rPr>
    </w:lvl>
    <w:lvl w:ilvl="3" w:tplc="04130001" w:tentative="1">
      <w:start w:val="1"/>
      <w:numFmt w:val="bullet"/>
      <w:lvlText w:val=""/>
      <w:lvlJc w:val="left"/>
      <w:pPr>
        <w:tabs>
          <w:tab w:val="num" w:pos="3600"/>
        </w:tabs>
        <w:ind w:left="3600" w:hanging="360"/>
      </w:pPr>
      <w:rPr>
        <w:rFonts w:hint="default" w:ascii="Symbol" w:hAnsi="Symbol"/>
      </w:rPr>
    </w:lvl>
    <w:lvl w:ilvl="4" w:tplc="04130003" w:tentative="1">
      <w:start w:val="1"/>
      <w:numFmt w:val="bullet"/>
      <w:lvlText w:val="o"/>
      <w:lvlJc w:val="left"/>
      <w:pPr>
        <w:tabs>
          <w:tab w:val="num" w:pos="4320"/>
        </w:tabs>
        <w:ind w:left="4320" w:hanging="360"/>
      </w:pPr>
      <w:rPr>
        <w:rFonts w:hint="default" w:ascii="Courier New" w:hAnsi="Courier New" w:cs="Courier New"/>
      </w:rPr>
    </w:lvl>
    <w:lvl w:ilvl="5" w:tplc="04130005" w:tentative="1">
      <w:start w:val="1"/>
      <w:numFmt w:val="bullet"/>
      <w:lvlText w:val=""/>
      <w:lvlJc w:val="left"/>
      <w:pPr>
        <w:tabs>
          <w:tab w:val="num" w:pos="5040"/>
        </w:tabs>
        <w:ind w:left="5040" w:hanging="360"/>
      </w:pPr>
      <w:rPr>
        <w:rFonts w:hint="default" w:ascii="Wingdings" w:hAnsi="Wingdings"/>
      </w:rPr>
    </w:lvl>
    <w:lvl w:ilvl="6" w:tplc="04130001" w:tentative="1">
      <w:start w:val="1"/>
      <w:numFmt w:val="bullet"/>
      <w:lvlText w:val=""/>
      <w:lvlJc w:val="left"/>
      <w:pPr>
        <w:tabs>
          <w:tab w:val="num" w:pos="5760"/>
        </w:tabs>
        <w:ind w:left="5760" w:hanging="360"/>
      </w:pPr>
      <w:rPr>
        <w:rFonts w:hint="default" w:ascii="Symbol" w:hAnsi="Symbol"/>
      </w:rPr>
    </w:lvl>
    <w:lvl w:ilvl="7" w:tplc="04130003" w:tentative="1">
      <w:start w:val="1"/>
      <w:numFmt w:val="bullet"/>
      <w:lvlText w:val="o"/>
      <w:lvlJc w:val="left"/>
      <w:pPr>
        <w:tabs>
          <w:tab w:val="num" w:pos="6480"/>
        </w:tabs>
        <w:ind w:left="6480" w:hanging="360"/>
      </w:pPr>
      <w:rPr>
        <w:rFonts w:hint="default" w:ascii="Courier New" w:hAnsi="Courier New" w:cs="Courier New"/>
      </w:rPr>
    </w:lvl>
    <w:lvl w:ilvl="8" w:tplc="04130005" w:tentative="1">
      <w:start w:val="1"/>
      <w:numFmt w:val="bullet"/>
      <w:lvlText w:val=""/>
      <w:lvlJc w:val="left"/>
      <w:pPr>
        <w:tabs>
          <w:tab w:val="num" w:pos="7200"/>
        </w:tabs>
        <w:ind w:left="7200" w:hanging="360"/>
      </w:pPr>
      <w:rPr>
        <w:rFonts w:hint="default" w:ascii="Wingdings" w:hAnsi="Wingdings"/>
      </w:rPr>
    </w:lvl>
  </w:abstractNum>
  <w:abstractNum w:abstractNumId="2" w15:restartNumberingAfterBreak="0">
    <w:nsid w:val="1A1A161C"/>
    <w:multiLevelType w:val="hybridMultilevel"/>
    <w:tmpl w:val="B5B68B5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4325185"/>
    <w:multiLevelType w:val="hybridMultilevel"/>
    <w:tmpl w:val="68DAC98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245474E1"/>
    <w:multiLevelType w:val="hybridMultilevel"/>
    <w:tmpl w:val="7FE27E7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7A637C8"/>
    <w:multiLevelType w:val="hybridMultilevel"/>
    <w:tmpl w:val="703880E8"/>
    <w:lvl w:ilvl="0" w:tplc="0413000F">
      <w:start w:val="1"/>
      <w:numFmt w:val="decimal"/>
      <w:lvlText w:val="%1."/>
      <w:lvlJc w:val="left"/>
      <w:pPr>
        <w:ind w:left="785"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123069"/>
    <w:multiLevelType w:val="hybridMultilevel"/>
    <w:tmpl w:val="D988F28E"/>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7" w15:restartNumberingAfterBreak="0">
    <w:nsid w:val="3EDD6F9F"/>
    <w:multiLevelType w:val="hybridMultilevel"/>
    <w:tmpl w:val="DBDE5E1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3210FCF"/>
    <w:multiLevelType w:val="hybridMultilevel"/>
    <w:tmpl w:val="BE52DAB6"/>
    <w:lvl w:ilvl="0" w:tplc="0413000F">
      <w:start w:val="1"/>
      <w:numFmt w:val="decimal"/>
      <w:lvlText w:val="%1."/>
      <w:lvlJc w:val="left"/>
      <w:pPr>
        <w:tabs>
          <w:tab w:val="num" w:pos="720"/>
        </w:tabs>
        <w:ind w:left="720" w:hanging="360"/>
      </w:pPr>
    </w:lvl>
    <w:lvl w:ilvl="1" w:tplc="2C10AE2C">
      <w:start w:val="1057"/>
      <w:numFmt w:val="bullet"/>
      <w:lvlText w:val="-"/>
      <w:lvlJc w:val="left"/>
      <w:pPr>
        <w:tabs>
          <w:tab w:val="num" w:pos="1364"/>
        </w:tabs>
        <w:ind w:left="1364" w:hanging="284"/>
      </w:pPr>
      <w:rPr>
        <w:rFonts w:hint="default" w:ascii="Arial" w:hAnsi="Arial" w:eastAsia="Times New Roman"/>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44B808D6"/>
    <w:multiLevelType w:val="hybridMultilevel"/>
    <w:tmpl w:val="9A8EC8B0"/>
    <w:lvl w:ilvl="0" w:tplc="F726169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5266E1"/>
    <w:multiLevelType w:val="multilevel"/>
    <w:tmpl w:val="425C460A"/>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605100D"/>
    <w:multiLevelType w:val="hybridMultilevel"/>
    <w:tmpl w:val="CD1C5504"/>
    <w:lvl w:ilvl="0" w:tplc="C01224FC">
      <w:start w:val="1"/>
      <w:numFmt w:val="bullet"/>
      <w:lvlText w:val="-"/>
      <w:lvlJc w:val="left"/>
      <w:pPr>
        <w:tabs>
          <w:tab w:val="num" w:pos="1004"/>
        </w:tabs>
        <w:ind w:left="1004" w:hanging="284"/>
      </w:pPr>
      <w:rPr>
        <w:rFonts w:hint="default" w:ascii="Times New Roman" w:hAnsi="Times New Roman" w:cs="Times New Roman"/>
        <w:sz w:val="20"/>
        <w:szCs w:val="20"/>
      </w:rPr>
    </w:lvl>
    <w:lvl w:ilvl="1" w:tplc="04130003" w:tentative="1">
      <w:start w:val="1"/>
      <w:numFmt w:val="bullet"/>
      <w:lvlText w:val="o"/>
      <w:lvlJc w:val="left"/>
      <w:pPr>
        <w:tabs>
          <w:tab w:val="num" w:pos="2160"/>
        </w:tabs>
        <w:ind w:left="2160" w:hanging="360"/>
      </w:pPr>
      <w:rPr>
        <w:rFonts w:hint="default" w:ascii="Courier New" w:hAnsi="Courier New" w:cs="Courier New"/>
      </w:rPr>
    </w:lvl>
    <w:lvl w:ilvl="2" w:tplc="04130005" w:tentative="1">
      <w:start w:val="1"/>
      <w:numFmt w:val="bullet"/>
      <w:lvlText w:val=""/>
      <w:lvlJc w:val="left"/>
      <w:pPr>
        <w:tabs>
          <w:tab w:val="num" w:pos="2880"/>
        </w:tabs>
        <w:ind w:left="2880" w:hanging="360"/>
      </w:pPr>
      <w:rPr>
        <w:rFonts w:hint="default" w:ascii="Wingdings" w:hAnsi="Wingdings"/>
      </w:rPr>
    </w:lvl>
    <w:lvl w:ilvl="3" w:tplc="04130001" w:tentative="1">
      <w:start w:val="1"/>
      <w:numFmt w:val="bullet"/>
      <w:lvlText w:val=""/>
      <w:lvlJc w:val="left"/>
      <w:pPr>
        <w:tabs>
          <w:tab w:val="num" w:pos="3600"/>
        </w:tabs>
        <w:ind w:left="3600" w:hanging="360"/>
      </w:pPr>
      <w:rPr>
        <w:rFonts w:hint="default" w:ascii="Symbol" w:hAnsi="Symbol"/>
      </w:rPr>
    </w:lvl>
    <w:lvl w:ilvl="4" w:tplc="04130003" w:tentative="1">
      <w:start w:val="1"/>
      <w:numFmt w:val="bullet"/>
      <w:lvlText w:val="o"/>
      <w:lvlJc w:val="left"/>
      <w:pPr>
        <w:tabs>
          <w:tab w:val="num" w:pos="4320"/>
        </w:tabs>
        <w:ind w:left="4320" w:hanging="360"/>
      </w:pPr>
      <w:rPr>
        <w:rFonts w:hint="default" w:ascii="Courier New" w:hAnsi="Courier New" w:cs="Courier New"/>
      </w:rPr>
    </w:lvl>
    <w:lvl w:ilvl="5" w:tplc="04130005" w:tentative="1">
      <w:start w:val="1"/>
      <w:numFmt w:val="bullet"/>
      <w:lvlText w:val=""/>
      <w:lvlJc w:val="left"/>
      <w:pPr>
        <w:tabs>
          <w:tab w:val="num" w:pos="5040"/>
        </w:tabs>
        <w:ind w:left="5040" w:hanging="360"/>
      </w:pPr>
      <w:rPr>
        <w:rFonts w:hint="default" w:ascii="Wingdings" w:hAnsi="Wingdings"/>
      </w:rPr>
    </w:lvl>
    <w:lvl w:ilvl="6" w:tplc="04130001" w:tentative="1">
      <w:start w:val="1"/>
      <w:numFmt w:val="bullet"/>
      <w:lvlText w:val=""/>
      <w:lvlJc w:val="left"/>
      <w:pPr>
        <w:tabs>
          <w:tab w:val="num" w:pos="5760"/>
        </w:tabs>
        <w:ind w:left="5760" w:hanging="360"/>
      </w:pPr>
      <w:rPr>
        <w:rFonts w:hint="default" w:ascii="Symbol" w:hAnsi="Symbol"/>
      </w:rPr>
    </w:lvl>
    <w:lvl w:ilvl="7" w:tplc="04130003" w:tentative="1">
      <w:start w:val="1"/>
      <w:numFmt w:val="bullet"/>
      <w:lvlText w:val="o"/>
      <w:lvlJc w:val="left"/>
      <w:pPr>
        <w:tabs>
          <w:tab w:val="num" w:pos="6480"/>
        </w:tabs>
        <w:ind w:left="6480" w:hanging="360"/>
      </w:pPr>
      <w:rPr>
        <w:rFonts w:hint="default" w:ascii="Courier New" w:hAnsi="Courier New" w:cs="Courier New"/>
      </w:rPr>
    </w:lvl>
    <w:lvl w:ilvl="8" w:tplc="0413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679A465E"/>
    <w:multiLevelType w:val="hybridMultilevel"/>
    <w:tmpl w:val="50AE7E68"/>
    <w:lvl w:ilvl="0" w:tplc="57A8186C">
      <w:numFmt w:val="bullet"/>
      <w:lvlText w:val="-"/>
      <w:lvlJc w:val="left"/>
      <w:pPr>
        <w:ind w:left="720" w:hanging="360"/>
      </w:pPr>
      <w:rPr>
        <w:rFonts w:hint="default" w:ascii="ScalaSans-Regular" w:hAnsi="ScalaSans-Regular"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69D54D97"/>
    <w:multiLevelType w:val="hybridMultilevel"/>
    <w:tmpl w:val="C798C8B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71A51105"/>
    <w:multiLevelType w:val="hybridMultilevel"/>
    <w:tmpl w:val="294A5120"/>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78D14923"/>
    <w:multiLevelType w:val="hybridMultilevel"/>
    <w:tmpl w:val="129EA8D2"/>
    <w:lvl w:ilvl="0" w:tplc="B192B2E8">
      <w:start w:val="3"/>
      <w:numFmt w:val="bullet"/>
      <w:lvlText w:val="-"/>
      <w:lvlJc w:val="left"/>
      <w:pPr>
        <w:ind w:left="711" w:hanging="360"/>
      </w:pPr>
      <w:rPr>
        <w:rFonts w:hint="default" w:ascii="Arial" w:hAnsi="Arial" w:eastAsia="Times New Roman" w:cs="Arial"/>
      </w:rPr>
    </w:lvl>
    <w:lvl w:ilvl="1" w:tplc="04130003" w:tentative="1">
      <w:start w:val="1"/>
      <w:numFmt w:val="bullet"/>
      <w:lvlText w:val="o"/>
      <w:lvlJc w:val="left"/>
      <w:pPr>
        <w:ind w:left="1431" w:hanging="360"/>
      </w:pPr>
      <w:rPr>
        <w:rFonts w:hint="default" w:ascii="Courier New" w:hAnsi="Courier New" w:cs="Courier New"/>
      </w:rPr>
    </w:lvl>
    <w:lvl w:ilvl="2" w:tplc="04130005" w:tentative="1">
      <w:start w:val="1"/>
      <w:numFmt w:val="bullet"/>
      <w:lvlText w:val=""/>
      <w:lvlJc w:val="left"/>
      <w:pPr>
        <w:ind w:left="2151" w:hanging="360"/>
      </w:pPr>
      <w:rPr>
        <w:rFonts w:hint="default" w:ascii="Wingdings" w:hAnsi="Wingdings"/>
      </w:rPr>
    </w:lvl>
    <w:lvl w:ilvl="3" w:tplc="04130001" w:tentative="1">
      <w:start w:val="1"/>
      <w:numFmt w:val="bullet"/>
      <w:lvlText w:val=""/>
      <w:lvlJc w:val="left"/>
      <w:pPr>
        <w:ind w:left="2871" w:hanging="360"/>
      </w:pPr>
      <w:rPr>
        <w:rFonts w:hint="default" w:ascii="Symbol" w:hAnsi="Symbol"/>
      </w:rPr>
    </w:lvl>
    <w:lvl w:ilvl="4" w:tplc="04130003" w:tentative="1">
      <w:start w:val="1"/>
      <w:numFmt w:val="bullet"/>
      <w:lvlText w:val="o"/>
      <w:lvlJc w:val="left"/>
      <w:pPr>
        <w:ind w:left="3591" w:hanging="360"/>
      </w:pPr>
      <w:rPr>
        <w:rFonts w:hint="default" w:ascii="Courier New" w:hAnsi="Courier New" w:cs="Courier New"/>
      </w:rPr>
    </w:lvl>
    <w:lvl w:ilvl="5" w:tplc="04130005" w:tentative="1">
      <w:start w:val="1"/>
      <w:numFmt w:val="bullet"/>
      <w:lvlText w:val=""/>
      <w:lvlJc w:val="left"/>
      <w:pPr>
        <w:ind w:left="4311" w:hanging="360"/>
      </w:pPr>
      <w:rPr>
        <w:rFonts w:hint="default" w:ascii="Wingdings" w:hAnsi="Wingdings"/>
      </w:rPr>
    </w:lvl>
    <w:lvl w:ilvl="6" w:tplc="04130001" w:tentative="1">
      <w:start w:val="1"/>
      <w:numFmt w:val="bullet"/>
      <w:lvlText w:val=""/>
      <w:lvlJc w:val="left"/>
      <w:pPr>
        <w:ind w:left="5031" w:hanging="360"/>
      </w:pPr>
      <w:rPr>
        <w:rFonts w:hint="default" w:ascii="Symbol" w:hAnsi="Symbol"/>
      </w:rPr>
    </w:lvl>
    <w:lvl w:ilvl="7" w:tplc="04130003" w:tentative="1">
      <w:start w:val="1"/>
      <w:numFmt w:val="bullet"/>
      <w:lvlText w:val="o"/>
      <w:lvlJc w:val="left"/>
      <w:pPr>
        <w:ind w:left="5751" w:hanging="360"/>
      </w:pPr>
      <w:rPr>
        <w:rFonts w:hint="default" w:ascii="Courier New" w:hAnsi="Courier New" w:cs="Courier New"/>
      </w:rPr>
    </w:lvl>
    <w:lvl w:ilvl="8" w:tplc="04130005" w:tentative="1">
      <w:start w:val="1"/>
      <w:numFmt w:val="bullet"/>
      <w:lvlText w:val=""/>
      <w:lvlJc w:val="left"/>
      <w:pPr>
        <w:ind w:left="6471" w:hanging="360"/>
      </w:pPr>
      <w:rPr>
        <w:rFonts w:hint="default" w:ascii="Wingdings" w:hAnsi="Wingdings"/>
      </w:rPr>
    </w:lvl>
  </w:abstractNum>
  <w:num w:numId="1" w16cid:durableId="833833492">
    <w:abstractNumId w:val="0"/>
  </w:num>
  <w:num w:numId="2" w16cid:durableId="2142309666">
    <w:abstractNumId w:val="14"/>
  </w:num>
  <w:num w:numId="3" w16cid:durableId="472218619">
    <w:abstractNumId w:val="10"/>
  </w:num>
  <w:num w:numId="4" w16cid:durableId="705759528">
    <w:abstractNumId w:val="4"/>
  </w:num>
  <w:num w:numId="5" w16cid:durableId="2010786764">
    <w:abstractNumId w:val="15"/>
  </w:num>
  <w:num w:numId="6" w16cid:durableId="1014110386">
    <w:abstractNumId w:val="2"/>
  </w:num>
  <w:num w:numId="7" w16cid:durableId="393312255">
    <w:abstractNumId w:val="11"/>
  </w:num>
  <w:num w:numId="8" w16cid:durableId="251159474">
    <w:abstractNumId w:val="1"/>
  </w:num>
  <w:num w:numId="9" w16cid:durableId="690644257">
    <w:abstractNumId w:val="8"/>
  </w:num>
  <w:num w:numId="10" w16cid:durableId="336737003">
    <w:abstractNumId w:val="6"/>
  </w:num>
  <w:num w:numId="11" w16cid:durableId="721513989">
    <w:abstractNumId w:val="12"/>
  </w:num>
  <w:num w:numId="12" w16cid:durableId="716316733">
    <w:abstractNumId w:val="5"/>
  </w:num>
  <w:num w:numId="13" w16cid:durableId="1987313692">
    <w:abstractNumId w:val="9"/>
  </w:num>
  <w:num w:numId="14" w16cid:durableId="614139038">
    <w:abstractNumId w:val="7"/>
  </w:num>
  <w:num w:numId="15" w16cid:durableId="1274820259">
    <w:abstractNumId w:val="13"/>
  </w:num>
  <w:num w:numId="16" w16cid:durableId="1693678490">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FFA"/>
    <w:rsid w:val="000033E9"/>
    <w:rsid w:val="00004C42"/>
    <w:rsid w:val="00015887"/>
    <w:rsid w:val="000461EF"/>
    <w:rsid w:val="00056C77"/>
    <w:rsid w:val="00061F72"/>
    <w:rsid w:val="00067CAC"/>
    <w:rsid w:val="00067D2B"/>
    <w:rsid w:val="000718E7"/>
    <w:rsid w:val="00072C5D"/>
    <w:rsid w:val="00074ABB"/>
    <w:rsid w:val="00087464"/>
    <w:rsid w:val="000A1FCB"/>
    <w:rsid w:val="000A4BD4"/>
    <w:rsid w:val="000B0D49"/>
    <w:rsid w:val="000B5D32"/>
    <w:rsid w:val="000B6BC6"/>
    <w:rsid w:val="000C59AC"/>
    <w:rsid w:val="000D2C6C"/>
    <w:rsid w:val="000D4C32"/>
    <w:rsid w:val="000E0A53"/>
    <w:rsid w:val="000E554C"/>
    <w:rsid w:val="000F4416"/>
    <w:rsid w:val="000F740C"/>
    <w:rsid w:val="00100869"/>
    <w:rsid w:val="00100CCF"/>
    <w:rsid w:val="00102504"/>
    <w:rsid w:val="001042AC"/>
    <w:rsid w:val="00125A34"/>
    <w:rsid w:val="00127A83"/>
    <w:rsid w:val="001422A5"/>
    <w:rsid w:val="00143098"/>
    <w:rsid w:val="0014563A"/>
    <w:rsid w:val="001531C4"/>
    <w:rsid w:val="001804A3"/>
    <w:rsid w:val="00183B93"/>
    <w:rsid w:val="0018632B"/>
    <w:rsid w:val="00186469"/>
    <w:rsid w:val="001876E5"/>
    <w:rsid w:val="0019206A"/>
    <w:rsid w:val="001946F0"/>
    <w:rsid w:val="001D4B92"/>
    <w:rsid w:val="001E3C6B"/>
    <w:rsid w:val="002016D5"/>
    <w:rsid w:val="00206807"/>
    <w:rsid w:val="0021521F"/>
    <w:rsid w:val="00226591"/>
    <w:rsid w:val="0023275B"/>
    <w:rsid w:val="00234B84"/>
    <w:rsid w:val="002403F6"/>
    <w:rsid w:val="00242FFA"/>
    <w:rsid w:val="00244D62"/>
    <w:rsid w:val="00263F7F"/>
    <w:rsid w:val="00270D5A"/>
    <w:rsid w:val="002775AE"/>
    <w:rsid w:val="00292C1F"/>
    <w:rsid w:val="002B042E"/>
    <w:rsid w:val="002B32A9"/>
    <w:rsid w:val="002B6670"/>
    <w:rsid w:val="002C1EFE"/>
    <w:rsid w:val="002C6265"/>
    <w:rsid w:val="002F236A"/>
    <w:rsid w:val="002F74B8"/>
    <w:rsid w:val="003027C1"/>
    <w:rsid w:val="00316ADB"/>
    <w:rsid w:val="00323587"/>
    <w:rsid w:val="003307E9"/>
    <w:rsid w:val="00347251"/>
    <w:rsid w:val="00350591"/>
    <w:rsid w:val="00350B3E"/>
    <w:rsid w:val="00350F4E"/>
    <w:rsid w:val="00360ED6"/>
    <w:rsid w:val="003957F5"/>
    <w:rsid w:val="00395B59"/>
    <w:rsid w:val="00397763"/>
    <w:rsid w:val="003A1625"/>
    <w:rsid w:val="003A4486"/>
    <w:rsid w:val="003B0EBD"/>
    <w:rsid w:val="003E546F"/>
    <w:rsid w:val="003E7829"/>
    <w:rsid w:val="003F18D9"/>
    <w:rsid w:val="003F6B2C"/>
    <w:rsid w:val="004013E4"/>
    <w:rsid w:val="004044AC"/>
    <w:rsid w:val="00407D4C"/>
    <w:rsid w:val="00410D74"/>
    <w:rsid w:val="00416888"/>
    <w:rsid w:val="004226D4"/>
    <w:rsid w:val="00426048"/>
    <w:rsid w:val="00442FBD"/>
    <w:rsid w:val="004553F8"/>
    <w:rsid w:val="00462101"/>
    <w:rsid w:val="00462E08"/>
    <w:rsid w:val="00470F51"/>
    <w:rsid w:val="004719BF"/>
    <w:rsid w:val="00473740"/>
    <w:rsid w:val="00497D6F"/>
    <w:rsid w:val="004B1866"/>
    <w:rsid w:val="004C1D9F"/>
    <w:rsid w:val="004C407C"/>
    <w:rsid w:val="004D4905"/>
    <w:rsid w:val="004D5092"/>
    <w:rsid w:val="004D6E6E"/>
    <w:rsid w:val="004F4B54"/>
    <w:rsid w:val="00503CEB"/>
    <w:rsid w:val="00506B27"/>
    <w:rsid w:val="00524761"/>
    <w:rsid w:val="0053239A"/>
    <w:rsid w:val="0053777D"/>
    <w:rsid w:val="00571313"/>
    <w:rsid w:val="00573976"/>
    <w:rsid w:val="00576F50"/>
    <w:rsid w:val="00582760"/>
    <w:rsid w:val="0058560F"/>
    <w:rsid w:val="0058632B"/>
    <w:rsid w:val="00586379"/>
    <w:rsid w:val="00591C55"/>
    <w:rsid w:val="005956E7"/>
    <w:rsid w:val="00597399"/>
    <w:rsid w:val="005B2C59"/>
    <w:rsid w:val="005B353D"/>
    <w:rsid w:val="005C1B8A"/>
    <w:rsid w:val="005C4DBD"/>
    <w:rsid w:val="005C5069"/>
    <w:rsid w:val="005C6229"/>
    <w:rsid w:val="005D0AAE"/>
    <w:rsid w:val="005F6C65"/>
    <w:rsid w:val="005F7593"/>
    <w:rsid w:val="00604F03"/>
    <w:rsid w:val="0061367B"/>
    <w:rsid w:val="00623E4C"/>
    <w:rsid w:val="006262B9"/>
    <w:rsid w:val="00653873"/>
    <w:rsid w:val="00661CEF"/>
    <w:rsid w:val="00665681"/>
    <w:rsid w:val="00674D5A"/>
    <w:rsid w:val="00675E3B"/>
    <w:rsid w:val="006922E8"/>
    <w:rsid w:val="00695102"/>
    <w:rsid w:val="00697C31"/>
    <w:rsid w:val="006A12DB"/>
    <w:rsid w:val="006B512D"/>
    <w:rsid w:val="006C37A6"/>
    <w:rsid w:val="006C52A2"/>
    <w:rsid w:val="006D1BB1"/>
    <w:rsid w:val="006E0F40"/>
    <w:rsid w:val="006F0D28"/>
    <w:rsid w:val="006F1DB9"/>
    <w:rsid w:val="006F546A"/>
    <w:rsid w:val="006F7012"/>
    <w:rsid w:val="007006BB"/>
    <w:rsid w:val="00707934"/>
    <w:rsid w:val="00707FB1"/>
    <w:rsid w:val="00713E59"/>
    <w:rsid w:val="00715131"/>
    <w:rsid w:val="00746DDC"/>
    <w:rsid w:val="0075F7FE"/>
    <w:rsid w:val="007605CE"/>
    <w:rsid w:val="00762407"/>
    <w:rsid w:val="007747DA"/>
    <w:rsid w:val="007A6D34"/>
    <w:rsid w:val="007A7AC4"/>
    <w:rsid w:val="007C17BB"/>
    <w:rsid w:val="007C3C9A"/>
    <w:rsid w:val="007D1421"/>
    <w:rsid w:val="007D3494"/>
    <w:rsid w:val="007D411A"/>
    <w:rsid w:val="007D5827"/>
    <w:rsid w:val="00802C76"/>
    <w:rsid w:val="00810791"/>
    <w:rsid w:val="0081084E"/>
    <w:rsid w:val="00813419"/>
    <w:rsid w:val="008139EE"/>
    <w:rsid w:val="0082739A"/>
    <w:rsid w:val="0083109B"/>
    <w:rsid w:val="008332E8"/>
    <w:rsid w:val="00835F88"/>
    <w:rsid w:val="00841715"/>
    <w:rsid w:val="00843A53"/>
    <w:rsid w:val="008602E7"/>
    <w:rsid w:val="00863F98"/>
    <w:rsid w:val="0087376B"/>
    <w:rsid w:val="0087712F"/>
    <w:rsid w:val="008966FD"/>
    <w:rsid w:val="008A2D68"/>
    <w:rsid w:val="008B3C51"/>
    <w:rsid w:val="008C7157"/>
    <w:rsid w:val="008D0FE3"/>
    <w:rsid w:val="008D5170"/>
    <w:rsid w:val="008D5D93"/>
    <w:rsid w:val="008D798D"/>
    <w:rsid w:val="00917197"/>
    <w:rsid w:val="009202FA"/>
    <w:rsid w:val="00922F97"/>
    <w:rsid w:val="009258F8"/>
    <w:rsid w:val="00932FE4"/>
    <w:rsid w:val="00941CF0"/>
    <w:rsid w:val="0095541C"/>
    <w:rsid w:val="009579E8"/>
    <w:rsid w:val="009600A0"/>
    <w:rsid w:val="00964C19"/>
    <w:rsid w:val="00977506"/>
    <w:rsid w:val="009879EC"/>
    <w:rsid w:val="00987BC1"/>
    <w:rsid w:val="00996AE4"/>
    <w:rsid w:val="009A75C5"/>
    <w:rsid w:val="009C097B"/>
    <w:rsid w:val="009C4F89"/>
    <w:rsid w:val="009D286A"/>
    <w:rsid w:val="00A21A20"/>
    <w:rsid w:val="00A350B8"/>
    <w:rsid w:val="00A4076F"/>
    <w:rsid w:val="00A462AA"/>
    <w:rsid w:val="00A62DFD"/>
    <w:rsid w:val="00A73014"/>
    <w:rsid w:val="00A73E77"/>
    <w:rsid w:val="00A7414D"/>
    <w:rsid w:val="00A80312"/>
    <w:rsid w:val="00A80367"/>
    <w:rsid w:val="00A80F0C"/>
    <w:rsid w:val="00A83CB8"/>
    <w:rsid w:val="00A84D70"/>
    <w:rsid w:val="00A8555E"/>
    <w:rsid w:val="00A86811"/>
    <w:rsid w:val="00A903CE"/>
    <w:rsid w:val="00AA04DF"/>
    <w:rsid w:val="00AA3A92"/>
    <w:rsid w:val="00AA7900"/>
    <w:rsid w:val="00AB1204"/>
    <w:rsid w:val="00AB25CC"/>
    <w:rsid w:val="00AB38BA"/>
    <w:rsid w:val="00AC0DD0"/>
    <w:rsid w:val="00AD0209"/>
    <w:rsid w:val="00AD27A5"/>
    <w:rsid w:val="00AE5522"/>
    <w:rsid w:val="00AF2E3F"/>
    <w:rsid w:val="00AF6609"/>
    <w:rsid w:val="00B01579"/>
    <w:rsid w:val="00B0779A"/>
    <w:rsid w:val="00B10AA5"/>
    <w:rsid w:val="00B22073"/>
    <w:rsid w:val="00B42072"/>
    <w:rsid w:val="00B4585B"/>
    <w:rsid w:val="00B51342"/>
    <w:rsid w:val="00B527EF"/>
    <w:rsid w:val="00B70AC0"/>
    <w:rsid w:val="00B962CA"/>
    <w:rsid w:val="00B97273"/>
    <w:rsid w:val="00BB5ECD"/>
    <w:rsid w:val="00BD235B"/>
    <w:rsid w:val="00BE247E"/>
    <w:rsid w:val="00BE586D"/>
    <w:rsid w:val="00BE5A18"/>
    <w:rsid w:val="00BF6A7C"/>
    <w:rsid w:val="00C00856"/>
    <w:rsid w:val="00C03FA4"/>
    <w:rsid w:val="00C11216"/>
    <w:rsid w:val="00C320EA"/>
    <w:rsid w:val="00C42A6A"/>
    <w:rsid w:val="00C61C7A"/>
    <w:rsid w:val="00C632CB"/>
    <w:rsid w:val="00C7322C"/>
    <w:rsid w:val="00C8597D"/>
    <w:rsid w:val="00C86952"/>
    <w:rsid w:val="00CA246A"/>
    <w:rsid w:val="00CA5667"/>
    <w:rsid w:val="00CA572F"/>
    <w:rsid w:val="00CA639F"/>
    <w:rsid w:val="00CB07F6"/>
    <w:rsid w:val="00CB2597"/>
    <w:rsid w:val="00CB38F4"/>
    <w:rsid w:val="00CC3E4C"/>
    <w:rsid w:val="00CC4C82"/>
    <w:rsid w:val="00CD0B32"/>
    <w:rsid w:val="00CD414C"/>
    <w:rsid w:val="00CD44B6"/>
    <w:rsid w:val="00CD584E"/>
    <w:rsid w:val="00CF07A0"/>
    <w:rsid w:val="00D00AAD"/>
    <w:rsid w:val="00D01720"/>
    <w:rsid w:val="00D04155"/>
    <w:rsid w:val="00D11136"/>
    <w:rsid w:val="00D21F0B"/>
    <w:rsid w:val="00D23D3B"/>
    <w:rsid w:val="00D248DC"/>
    <w:rsid w:val="00D2585C"/>
    <w:rsid w:val="00D33539"/>
    <w:rsid w:val="00D362A8"/>
    <w:rsid w:val="00D540D1"/>
    <w:rsid w:val="00D81358"/>
    <w:rsid w:val="00D928C6"/>
    <w:rsid w:val="00D936DA"/>
    <w:rsid w:val="00D94C60"/>
    <w:rsid w:val="00D94D48"/>
    <w:rsid w:val="00D959A8"/>
    <w:rsid w:val="00DB5D4E"/>
    <w:rsid w:val="00DC09D6"/>
    <w:rsid w:val="00DC2A0C"/>
    <w:rsid w:val="00DD103B"/>
    <w:rsid w:val="00DD6F7A"/>
    <w:rsid w:val="00DF4F50"/>
    <w:rsid w:val="00E1374E"/>
    <w:rsid w:val="00E14B96"/>
    <w:rsid w:val="00E41652"/>
    <w:rsid w:val="00E509B2"/>
    <w:rsid w:val="00E66660"/>
    <w:rsid w:val="00E67AA6"/>
    <w:rsid w:val="00E776DB"/>
    <w:rsid w:val="00E812D4"/>
    <w:rsid w:val="00E83A6B"/>
    <w:rsid w:val="00E84677"/>
    <w:rsid w:val="00E96F9D"/>
    <w:rsid w:val="00E9704D"/>
    <w:rsid w:val="00EA437A"/>
    <w:rsid w:val="00EC4960"/>
    <w:rsid w:val="00ED0532"/>
    <w:rsid w:val="00ED7925"/>
    <w:rsid w:val="00EE4669"/>
    <w:rsid w:val="00EF5A43"/>
    <w:rsid w:val="00F02940"/>
    <w:rsid w:val="00F12563"/>
    <w:rsid w:val="00F1362B"/>
    <w:rsid w:val="00F16AB6"/>
    <w:rsid w:val="00F30669"/>
    <w:rsid w:val="00F315B9"/>
    <w:rsid w:val="00F33063"/>
    <w:rsid w:val="00F765A5"/>
    <w:rsid w:val="00F77F6B"/>
    <w:rsid w:val="00F80796"/>
    <w:rsid w:val="00F814FD"/>
    <w:rsid w:val="00FA6922"/>
    <w:rsid w:val="00FB63CF"/>
    <w:rsid w:val="00FC2DA9"/>
    <w:rsid w:val="00FD27A9"/>
    <w:rsid w:val="00FE7ACD"/>
    <w:rsid w:val="00FF618C"/>
    <w:rsid w:val="02022292"/>
    <w:rsid w:val="02B33B21"/>
    <w:rsid w:val="03F534D9"/>
    <w:rsid w:val="05740E7B"/>
    <w:rsid w:val="0652528D"/>
    <w:rsid w:val="0670F622"/>
    <w:rsid w:val="06CED039"/>
    <w:rsid w:val="071D24FB"/>
    <w:rsid w:val="0746D40A"/>
    <w:rsid w:val="09E64C96"/>
    <w:rsid w:val="0A5D81F8"/>
    <w:rsid w:val="0BD32028"/>
    <w:rsid w:val="105D88A0"/>
    <w:rsid w:val="10AF439E"/>
    <w:rsid w:val="10BE9CD0"/>
    <w:rsid w:val="1137DD87"/>
    <w:rsid w:val="129EE191"/>
    <w:rsid w:val="143B9810"/>
    <w:rsid w:val="155E02BF"/>
    <w:rsid w:val="177CE43A"/>
    <w:rsid w:val="182D8271"/>
    <w:rsid w:val="185380D8"/>
    <w:rsid w:val="1A213C87"/>
    <w:rsid w:val="1AE45498"/>
    <w:rsid w:val="1B46EE1A"/>
    <w:rsid w:val="1C18DCD2"/>
    <w:rsid w:val="1C68C36F"/>
    <w:rsid w:val="1CCB94DE"/>
    <w:rsid w:val="1D44E8A0"/>
    <w:rsid w:val="1EFAC850"/>
    <w:rsid w:val="20D3181A"/>
    <w:rsid w:val="22523717"/>
    <w:rsid w:val="22902F0E"/>
    <w:rsid w:val="22C9F575"/>
    <w:rsid w:val="242827B2"/>
    <w:rsid w:val="246F7D22"/>
    <w:rsid w:val="27B272C1"/>
    <w:rsid w:val="27E96792"/>
    <w:rsid w:val="2965BB4D"/>
    <w:rsid w:val="2B872D84"/>
    <w:rsid w:val="2C7E18F2"/>
    <w:rsid w:val="2C8C2CCA"/>
    <w:rsid w:val="2E5033EC"/>
    <w:rsid w:val="2EB614A9"/>
    <w:rsid w:val="2F756B04"/>
    <w:rsid w:val="305CA5E3"/>
    <w:rsid w:val="31015AF1"/>
    <w:rsid w:val="318AF2B7"/>
    <w:rsid w:val="31DE2EE5"/>
    <w:rsid w:val="35D99DA1"/>
    <w:rsid w:val="36D3CC70"/>
    <w:rsid w:val="37CEA15C"/>
    <w:rsid w:val="394716B3"/>
    <w:rsid w:val="39BEBE1F"/>
    <w:rsid w:val="3A535F0D"/>
    <w:rsid w:val="3C60C331"/>
    <w:rsid w:val="3D900741"/>
    <w:rsid w:val="3DB0437D"/>
    <w:rsid w:val="3E3997B9"/>
    <w:rsid w:val="3EA9DC25"/>
    <w:rsid w:val="3FC5103D"/>
    <w:rsid w:val="40682178"/>
    <w:rsid w:val="407A4017"/>
    <w:rsid w:val="4193023C"/>
    <w:rsid w:val="41F676CE"/>
    <w:rsid w:val="425E9DAB"/>
    <w:rsid w:val="453DA111"/>
    <w:rsid w:val="4777F969"/>
    <w:rsid w:val="47F2D6F1"/>
    <w:rsid w:val="498FDD69"/>
    <w:rsid w:val="4CEE574F"/>
    <w:rsid w:val="4D496A64"/>
    <w:rsid w:val="4DF68693"/>
    <w:rsid w:val="4EB6C2B6"/>
    <w:rsid w:val="4F4103BA"/>
    <w:rsid w:val="51DA8780"/>
    <w:rsid w:val="522BD163"/>
    <w:rsid w:val="5283D07C"/>
    <w:rsid w:val="52DAF5F2"/>
    <w:rsid w:val="52FA007F"/>
    <w:rsid w:val="5303D2A3"/>
    <w:rsid w:val="53B087D0"/>
    <w:rsid w:val="5448C787"/>
    <w:rsid w:val="550FEB9B"/>
    <w:rsid w:val="551D8075"/>
    <w:rsid w:val="55F1B837"/>
    <w:rsid w:val="56A9024E"/>
    <w:rsid w:val="58730FDB"/>
    <w:rsid w:val="5878D497"/>
    <w:rsid w:val="58FD95F2"/>
    <w:rsid w:val="5982DB7F"/>
    <w:rsid w:val="59C085A7"/>
    <w:rsid w:val="5B96B59C"/>
    <w:rsid w:val="5D5D6D77"/>
    <w:rsid w:val="5E3D8AAC"/>
    <w:rsid w:val="6169089B"/>
    <w:rsid w:val="616C7AC8"/>
    <w:rsid w:val="61859196"/>
    <w:rsid w:val="63D065ED"/>
    <w:rsid w:val="6488B7E8"/>
    <w:rsid w:val="654B5AD9"/>
    <w:rsid w:val="6678CBE4"/>
    <w:rsid w:val="6798C7FA"/>
    <w:rsid w:val="67AA8BFF"/>
    <w:rsid w:val="68186DF1"/>
    <w:rsid w:val="69E7700B"/>
    <w:rsid w:val="6A35861C"/>
    <w:rsid w:val="6AF7740D"/>
    <w:rsid w:val="6D2F2898"/>
    <w:rsid w:val="6DB46512"/>
    <w:rsid w:val="6F303874"/>
    <w:rsid w:val="6FE19C45"/>
    <w:rsid w:val="73503B44"/>
    <w:rsid w:val="749C651A"/>
    <w:rsid w:val="7580DF88"/>
    <w:rsid w:val="767CA4E8"/>
    <w:rsid w:val="7691CEED"/>
    <w:rsid w:val="79BE5131"/>
    <w:rsid w:val="7BDF2688"/>
    <w:rsid w:val="7DE43B7B"/>
    <w:rsid w:val="7E631F02"/>
    <w:rsid w:val="7F4186B0"/>
    <w:rsid w:val="7F5FB8D4"/>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E88E4"/>
  <w15:chartTrackingRefBased/>
  <w15:docId w15:val="{38725A1C-0305-4B96-837B-89BB68E6256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242F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uiPriority w:val="1"/>
    <w:rsid w:val="155E02BF"/>
    <w:pPr>
      <w:tabs>
        <w:tab w:val="center" w:pos="4536"/>
        <w:tab w:val="right" w:pos="9072"/>
      </w:tabs>
    </w:pPr>
  </w:style>
  <w:style w:type="paragraph" w:styleId="Footer">
    <w:name w:val="footer"/>
    <w:link w:val="FooterChar"/>
    <w:uiPriority w:val="99"/>
    <w:rsid w:val="155E02BF"/>
    <w:pPr>
      <w:tabs>
        <w:tab w:val="center" w:pos="4536"/>
        <w:tab w:val="right" w:pos="9072"/>
      </w:tabs>
    </w:pPr>
  </w:style>
  <w:style w:type="character" w:styleId="PageNumber">
    <w:name w:val="page number"/>
    <w:basedOn w:val="DefaultParagraphFont"/>
    <w:rsid w:val="000A1FCB"/>
  </w:style>
  <w:style w:type="paragraph" w:styleId="NormalWeb">
    <w:name w:val="Normal (Web)"/>
    <w:uiPriority w:val="99"/>
    <w:rsid w:val="155E02BF"/>
    <w:pPr>
      <w:spacing w:beforeAutospacing="1" w:afterAutospacing="1"/>
    </w:pPr>
  </w:style>
  <w:style w:type="character" w:styleId="CommentReference">
    <w:name w:val="annotation reference"/>
    <w:rsid w:val="009258F8"/>
    <w:rPr>
      <w:sz w:val="16"/>
      <w:szCs w:val="16"/>
    </w:rPr>
  </w:style>
  <w:style w:type="paragraph" w:styleId="CommentText">
    <w:name w:val="annotation text"/>
    <w:link w:val="CommentTextChar"/>
    <w:uiPriority w:val="1"/>
    <w:rsid w:val="155E02BF"/>
  </w:style>
  <w:style w:type="character" w:styleId="CommentTextChar" w:customStyle="1">
    <w:name w:val="Comment Text Char"/>
    <w:basedOn w:val="DefaultParagraphFont"/>
    <w:link w:val="CommentText"/>
    <w:rsid w:val="009258F8"/>
  </w:style>
  <w:style w:type="paragraph" w:styleId="CommentSubject">
    <w:name w:val="annotation subject"/>
    <w:basedOn w:val="CommentText"/>
    <w:next w:val="CommentText"/>
    <w:link w:val="CommentSubjectChar"/>
    <w:rsid w:val="009258F8"/>
    <w:rPr>
      <w:b/>
      <w:bCs/>
      <w:lang w:val="x-none" w:eastAsia="x-none"/>
    </w:rPr>
  </w:style>
  <w:style w:type="character" w:styleId="CommentSubjectChar" w:customStyle="1">
    <w:name w:val="Comment Subject Char"/>
    <w:link w:val="CommentSubject"/>
    <w:rsid w:val="009258F8"/>
    <w:rPr>
      <w:b/>
      <w:bCs/>
    </w:rPr>
  </w:style>
  <w:style w:type="paragraph" w:styleId="BalloonText">
    <w:name w:val="Balloon Text"/>
    <w:link w:val="BalloonTextChar"/>
    <w:uiPriority w:val="1"/>
    <w:rsid w:val="155E02BF"/>
    <w:rPr>
      <w:rFonts w:ascii="Tahoma" w:hAnsi="Tahoma"/>
      <w:sz w:val="16"/>
      <w:szCs w:val="16"/>
      <w:lang w:val="en-US" w:eastAsia="en-US"/>
    </w:rPr>
  </w:style>
  <w:style w:type="character" w:styleId="BalloonTextChar" w:customStyle="1">
    <w:name w:val="Balloon Text Char"/>
    <w:link w:val="BalloonText"/>
    <w:rsid w:val="009258F8"/>
    <w:rPr>
      <w:rFonts w:ascii="Tahoma" w:hAnsi="Tahoma" w:cs="Tahoma"/>
      <w:sz w:val="16"/>
      <w:szCs w:val="16"/>
    </w:rPr>
  </w:style>
  <w:style w:type="character" w:styleId="FooterChar" w:customStyle="1">
    <w:name w:val="Footer Char"/>
    <w:basedOn w:val="DefaultParagraphFont"/>
    <w:link w:val="Footer"/>
    <w:uiPriority w:val="99"/>
    <w:rsid w:val="00473740"/>
    <w:rPr>
      <w:sz w:val="24"/>
      <w:szCs w:val="24"/>
    </w:rPr>
  </w:style>
  <w:style w:type="paragraph" w:styleId="Default" w:customStyle="1">
    <w:name w:val="Default"/>
    <w:rsid w:val="00F814FD"/>
    <w:pPr>
      <w:autoSpaceDE w:val="0"/>
      <w:autoSpaceDN w:val="0"/>
      <w:adjustRightInd w:val="0"/>
    </w:pPr>
    <w:rPr>
      <w:rFonts w:ascii="Calibri" w:hAnsi="Calibri" w:cs="Calibri"/>
      <w:color w:val="000000"/>
      <w:sz w:val="24"/>
      <w:szCs w:val="24"/>
    </w:rPr>
  </w:style>
  <w:style w:type="paragraph" w:styleId="ListParagraph">
    <w:name w:val="List Paragraph"/>
    <w:link w:val="ListParagraphChar"/>
    <w:uiPriority w:val="34"/>
    <w:qFormat/>
    <w:rsid w:val="155E02BF"/>
    <w:pPr>
      <w:ind w:left="720"/>
      <w:contextualSpacing/>
    </w:pPr>
  </w:style>
  <w:style w:type="character" w:styleId="ListParagraphChar" w:customStyle="1">
    <w:name w:val="List Paragraph Char"/>
    <w:link w:val="ListParagraph"/>
    <w:qFormat/>
    <w:locked/>
    <w:rsid w:val="00BD235B"/>
    <w:rPr>
      <w:sz w:val="24"/>
      <w:szCs w:val="24"/>
    </w:rPr>
  </w:style>
  <w:style w:type="paragraph" w:styleId="TableParagraph" w:customStyle="1">
    <w:name w:val="Table Paragraph"/>
    <w:uiPriority w:val="1"/>
    <w:qFormat/>
    <w:rsid w:val="155E02BF"/>
    <w:pPr>
      <w:ind w:left="107"/>
    </w:pPr>
    <w:rPr>
      <w:rFonts w:asciiTheme="minorHAnsi" w:hAnsiTheme="minorHAnsi"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8720">
      <w:bodyDiv w:val="1"/>
      <w:marLeft w:val="0"/>
      <w:marRight w:val="0"/>
      <w:marTop w:val="0"/>
      <w:marBottom w:val="0"/>
      <w:divBdr>
        <w:top w:val="none" w:sz="0" w:space="0" w:color="auto"/>
        <w:left w:val="none" w:sz="0" w:space="0" w:color="auto"/>
        <w:bottom w:val="none" w:sz="0" w:space="0" w:color="auto"/>
        <w:right w:val="none" w:sz="0" w:space="0" w:color="auto"/>
      </w:divBdr>
    </w:div>
    <w:div w:id="109133056">
      <w:bodyDiv w:val="1"/>
      <w:marLeft w:val="0"/>
      <w:marRight w:val="0"/>
      <w:marTop w:val="0"/>
      <w:marBottom w:val="0"/>
      <w:divBdr>
        <w:top w:val="none" w:sz="0" w:space="0" w:color="auto"/>
        <w:left w:val="none" w:sz="0" w:space="0" w:color="auto"/>
        <w:bottom w:val="none" w:sz="0" w:space="0" w:color="auto"/>
        <w:right w:val="none" w:sz="0" w:space="0" w:color="auto"/>
      </w:divBdr>
    </w:div>
    <w:div w:id="283050339">
      <w:bodyDiv w:val="1"/>
      <w:marLeft w:val="0"/>
      <w:marRight w:val="0"/>
      <w:marTop w:val="0"/>
      <w:marBottom w:val="0"/>
      <w:divBdr>
        <w:top w:val="none" w:sz="0" w:space="0" w:color="auto"/>
        <w:left w:val="none" w:sz="0" w:space="0" w:color="auto"/>
        <w:bottom w:val="none" w:sz="0" w:space="0" w:color="auto"/>
        <w:right w:val="none" w:sz="0" w:space="0" w:color="auto"/>
      </w:divBdr>
    </w:div>
    <w:div w:id="319770899">
      <w:bodyDiv w:val="1"/>
      <w:marLeft w:val="0"/>
      <w:marRight w:val="0"/>
      <w:marTop w:val="0"/>
      <w:marBottom w:val="0"/>
      <w:divBdr>
        <w:top w:val="none" w:sz="0" w:space="0" w:color="auto"/>
        <w:left w:val="none" w:sz="0" w:space="0" w:color="auto"/>
        <w:bottom w:val="none" w:sz="0" w:space="0" w:color="auto"/>
        <w:right w:val="none" w:sz="0" w:space="0" w:color="auto"/>
      </w:divBdr>
    </w:div>
    <w:div w:id="361980725">
      <w:bodyDiv w:val="1"/>
      <w:marLeft w:val="0"/>
      <w:marRight w:val="0"/>
      <w:marTop w:val="0"/>
      <w:marBottom w:val="0"/>
      <w:divBdr>
        <w:top w:val="none" w:sz="0" w:space="0" w:color="auto"/>
        <w:left w:val="none" w:sz="0" w:space="0" w:color="auto"/>
        <w:bottom w:val="none" w:sz="0" w:space="0" w:color="auto"/>
        <w:right w:val="none" w:sz="0" w:space="0" w:color="auto"/>
      </w:divBdr>
    </w:div>
    <w:div w:id="380371856">
      <w:bodyDiv w:val="1"/>
      <w:marLeft w:val="0"/>
      <w:marRight w:val="0"/>
      <w:marTop w:val="0"/>
      <w:marBottom w:val="0"/>
      <w:divBdr>
        <w:top w:val="none" w:sz="0" w:space="0" w:color="auto"/>
        <w:left w:val="none" w:sz="0" w:space="0" w:color="auto"/>
        <w:bottom w:val="none" w:sz="0" w:space="0" w:color="auto"/>
        <w:right w:val="none" w:sz="0" w:space="0" w:color="auto"/>
      </w:divBdr>
    </w:div>
    <w:div w:id="654340240">
      <w:bodyDiv w:val="1"/>
      <w:marLeft w:val="0"/>
      <w:marRight w:val="0"/>
      <w:marTop w:val="0"/>
      <w:marBottom w:val="0"/>
      <w:divBdr>
        <w:top w:val="none" w:sz="0" w:space="0" w:color="auto"/>
        <w:left w:val="none" w:sz="0" w:space="0" w:color="auto"/>
        <w:bottom w:val="none" w:sz="0" w:space="0" w:color="auto"/>
        <w:right w:val="none" w:sz="0" w:space="0" w:color="auto"/>
      </w:divBdr>
    </w:div>
    <w:div w:id="670567418">
      <w:bodyDiv w:val="1"/>
      <w:marLeft w:val="0"/>
      <w:marRight w:val="0"/>
      <w:marTop w:val="0"/>
      <w:marBottom w:val="0"/>
      <w:divBdr>
        <w:top w:val="none" w:sz="0" w:space="0" w:color="auto"/>
        <w:left w:val="none" w:sz="0" w:space="0" w:color="auto"/>
        <w:bottom w:val="none" w:sz="0" w:space="0" w:color="auto"/>
        <w:right w:val="none" w:sz="0" w:space="0" w:color="auto"/>
      </w:divBdr>
    </w:div>
    <w:div w:id="793795015">
      <w:bodyDiv w:val="1"/>
      <w:marLeft w:val="0"/>
      <w:marRight w:val="0"/>
      <w:marTop w:val="0"/>
      <w:marBottom w:val="0"/>
      <w:divBdr>
        <w:top w:val="none" w:sz="0" w:space="0" w:color="auto"/>
        <w:left w:val="none" w:sz="0" w:space="0" w:color="auto"/>
        <w:bottom w:val="none" w:sz="0" w:space="0" w:color="auto"/>
        <w:right w:val="none" w:sz="0" w:space="0" w:color="auto"/>
      </w:divBdr>
    </w:div>
    <w:div w:id="831717625">
      <w:bodyDiv w:val="1"/>
      <w:marLeft w:val="0"/>
      <w:marRight w:val="0"/>
      <w:marTop w:val="0"/>
      <w:marBottom w:val="0"/>
      <w:divBdr>
        <w:top w:val="none" w:sz="0" w:space="0" w:color="auto"/>
        <w:left w:val="none" w:sz="0" w:space="0" w:color="auto"/>
        <w:bottom w:val="none" w:sz="0" w:space="0" w:color="auto"/>
        <w:right w:val="none" w:sz="0" w:space="0" w:color="auto"/>
      </w:divBdr>
    </w:div>
    <w:div w:id="925577857">
      <w:bodyDiv w:val="1"/>
      <w:marLeft w:val="0"/>
      <w:marRight w:val="0"/>
      <w:marTop w:val="0"/>
      <w:marBottom w:val="0"/>
      <w:divBdr>
        <w:top w:val="none" w:sz="0" w:space="0" w:color="auto"/>
        <w:left w:val="none" w:sz="0" w:space="0" w:color="auto"/>
        <w:bottom w:val="none" w:sz="0" w:space="0" w:color="auto"/>
        <w:right w:val="none" w:sz="0" w:space="0" w:color="auto"/>
      </w:divBdr>
    </w:div>
    <w:div w:id="989555193">
      <w:bodyDiv w:val="1"/>
      <w:marLeft w:val="0"/>
      <w:marRight w:val="0"/>
      <w:marTop w:val="0"/>
      <w:marBottom w:val="0"/>
      <w:divBdr>
        <w:top w:val="none" w:sz="0" w:space="0" w:color="auto"/>
        <w:left w:val="none" w:sz="0" w:space="0" w:color="auto"/>
        <w:bottom w:val="none" w:sz="0" w:space="0" w:color="auto"/>
        <w:right w:val="none" w:sz="0" w:space="0" w:color="auto"/>
      </w:divBdr>
    </w:div>
    <w:div w:id="1052272236">
      <w:bodyDiv w:val="1"/>
      <w:marLeft w:val="0"/>
      <w:marRight w:val="0"/>
      <w:marTop w:val="0"/>
      <w:marBottom w:val="0"/>
      <w:divBdr>
        <w:top w:val="none" w:sz="0" w:space="0" w:color="auto"/>
        <w:left w:val="none" w:sz="0" w:space="0" w:color="auto"/>
        <w:bottom w:val="none" w:sz="0" w:space="0" w:color="auto"/>
        <w:right w:val="none" w:sz="0" w:space="0" w:color="auto"/>
      </w:divBdr>
    </w:div>
    <w:div w:id="1195733824">
      <w:bodyDiv w:val="1"/>
      <w:marLeft w:val="0"/>
      <w:marRight w:val="0"/>
      <w:marTop w:val="0"/>
      <w:marBottom w:val="0"/>
      <w:divBdr>
        <w:top w:val="none" w:sz="0" w:space="0" w:color="auto"/>
        <w:left w:val="none" w:sz="0" w:space="0" w:color="auto"/>
        <w:bottom w:val="none" w:sz="0" w:space="0" w:color="auto"/>
        <w:right w:val="none" w:sz="0" w:space="0" w:color="auto"/>
      </w:divBdr>
    </w:div>
    <w:div w:id="1218473363">
      <w:bodyDiv w:val="1"/>
      <w:marLeft w:val="0"/>
      <w:marRight w:val="0"/>
      <w:marTop w:val="0"/>
      <w:marBottom w:val="0"/>
      <w:divBdr>
        <w:top w:val="none" w:sz="0" w:space="0" w:color="auto"/>
        <w:left w:val="none" w:sz="0" w:space="0" w:color="auto"/>
        <w:bottom w:val="none" w:sz="0" w:space="0" w:color="auto"/>
        <w:right w:val="none" w:sz="0" w:space="0" w:color="auto"/>
      </w:divBdr>
    </w:div>
    <w:div w:id="1241871657">
      <w:bodyDiv w:val="1"/>
      <w:marLeft w:val="0"/>
      <w:marRight w:val="0"/>
      <w:marTop w:val="0"/>
      <w:marBottom w:val="0"/>
      <w:divBdr>
        <w:top w:val="none" w:sz="0" w:space="0" w:color="auto"/>
        <w:left w:val="none" w:sz="0" w:space="0" w:color="auto"/>
        <w:bottom w:val="none" w:sz="0" w:space="0" w:color="auto"/>
        <w:right w:val="none" w:sz="0" w:space="0" w:color="auto"/>
      </w:divBdr>
    </w:div>
    <w:div w:id="1252932024">
      <w:bodyDiv w:val="1"/>
      <w:marLeft w:val="0"/>
      <w:marRight w:val="0"/>
      <w:marTop w:val="0"/>
      <w:marBottom w:val="0"/>
      <w:divBdr>
        <w:top w:val="none" w:sz="0" w:space="0" w:color="auto"/>
        <w:left w:val="none" w:sz="0" w:space="0" w:color="auto"/>
        <w:bottom w:val="none" w:sz="0" w:space="0" w:color="auto"/>
        <w:right w:val="none" w:sz="0" w:space="0" w:color="auto"/>
      </w:divBdr>
    </w:div>
    <w:div w:id="1272590122">
      <w:bodyDiv w:val="1"/>
      <w:marLeft w:val="0"/>
      <w:marRight w:val="0"/>
      <w:marTop w:val="0"/>
      <w:marBottom w:val="0"/>
      <w:divBdr>
        <w:top w:val="none" w:sz="0" w:space="0" w:color="auto"/>
        <w:left w:val="none" w:sz="0" w:space="0" w:color="auto"/>
        <w:bottom w:val="none" w:sz="0" w:space="0" w:color="auto"/>
        <w:right w:val="none" w:sz="0" w:space="0" w:color="auto"/>
      </w:divBdr>
    </w:div>
    <w:div w:id="1408381071">
      <w:bodyDiv w:val="1"/>
      <w:marLeft w:val="0"/>
      <w:marRight w:val="0"/>
      <w:marTop w:val="0"/>
      <w:marBottom w:val="0"/>
      <w:divBdr>
        <w:top w:val="none" w:sz="0" w:space="0" w:color="auto"/>
        <w:left w:val="none" w:sz="0" w:space="0" w:color="auto"/>
        <w:bottom w:val="none" w:sz="0" w:space="0" w:color="auto"/>
        <w:right w:val="none" w:sz="0" w:space="0" w:color="auto"/>
      </w:divBdr>
    </w:div>
    <w:div w:id="1494178893">
      <w:bodyDiv w:val="1"/>
      <w:marLeft w:val="0"/>
      <w:marRight w:val="0"/>
      <w:marTop w:val="0"/>
      <w:marBottom w:val="0"/>
      <w:divBdr>
        <w:top w:val="none" w:sz="0" w:space="0" w:color="auto"/>
        <w:left w:val="none" w:sz="0" w:space="0" w:color="auto"/>
        <w:bottom w:val="none" w:sz="0" w:space="0" w:color="auto"/>
        <w:right w:val="none" w:sz="0" w:space="0" w:color="auto"/>
      </w:divBdr>
    </w:div>
    <w:div w:id="1654288573">
      <w:bodyDiv w:val="1"/>
      <w:marLeft w:val="0"/>
      <w:marRight w:val="0"/>
      <w:marTop w:val="0"/>
      <w:marBottom w:val="0"/>
      <w:divBdr>
        <w:top w:val="none" w:sz="0" w:space="0" w:color="auto"/>
        <w:left w:val="none" w:sz="0" w:space="0" w:color="auto"/>
        <w:bottom w:val="none" w:sz="0" w:space="0" w:color="auto"/>
        <w:right w:val="none" w:sz="0" w:space="0" w:color="auto"/>
      </w:divBdr>
    </w:div>
    <w:div w:id="1691830090">
      <w:bodyDiv w:val="1"/>
      <w:marLeft w:val="0"/>
      <w:marRight w:val="0"/>
      <w:marTop w:val="0"/>
      <w:marBottom w:val="0"/>
      <w:divBdr>
        <w:top w:val="none" w:sz="0" w:space="0" w:color="auto"/>
        <w:left w:val="none" w:sz="0" w:space="0" w:color="auto"/>
        <w:bottom w:val="none" w:sz="0" w:space="0" w:color="auto"/>
        <w:right w:val="none" w:sz="0" w:space="0" w:color="auto"/>
      </w:divBdr>
    </w:div>
    <w:div w:id="1864322332">
      <w:bodyDiv w:val="1"/>
      <w:marLeft w:val="0"/>
      <w:marRight w:val="0"/>
      <w:marTop w:val="0"/>
      <w:marBottom w:val="0"/>
      <w:divBdr>
        <w:top w:val="none" w:sz="0" w:space="0" w:color="auto"/>
        <w:left w:val="none" w:sz="0" w:space="0" w:color="auto"/>
        <w:bottom w:val="none" w:sz="0" w:space="0" w:color="auto"/>
        <w:right w:val="none" w:sz="0" w:space="0" w:color="auto"/>
      </w:divBdr>
    </w:div>
    <w:div w:id="1865245009">
      <w:bodyDiv w:val="1"/>
      <w:marLeft w:val="0"/>
      <w:marRight w:val="0"/>
      <w:marTop w:val="0"/>
      <w:marBottom w:val="0"/>
      <w:divBdr>
        <w:top w:val="none" w:sz="0" w:space="0" w:color="auto"/>
        <w:left w:val="none" w:sz="0" w:space="0" w:color="auto"/>
        <w:bottom w:val="none" w:sz="0" w:space="0" w:color="auto"/>
        <w:right w:val="none" w:sz="0" w:space="0" w:color="auto"/>
      </w:divBdr>
    </w:div>
    <w:div w:id="1866098062">
      <w:bodyDiv w:val="1"/>
      <w:marLeft w:val="0"/>
      <w:marRight w:val="0"/>
      <w:marTop w:val="0"/>
      <w:marBottom w:val="0"/>
      <w:divBdr>
        <w:top w:val="none" w:sz="0" w:space="0" w:color="auto"/>
        <w:left w:val="none" w:sz="0" w:space="0" w:color="auto"/>
        <w:bottom w:val="none" w:sz="0" w:space="0" w:color="auto"/>
        <w:right w:val="none" w:sz="0" w:space="0" w:color="auto"/>
      </w:divBdr>
    </w:div>
    <w:div w:id="187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tyles" Target="style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microsoft.com/office/2011/relationships/people" Target="people.xml" Id="rId23"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DC46D8F97F914CAB11CEABE7577692" ma:contentTypeVersion="3" ma:contentTypeDescription="Een nieuw document maken." ma:contentTypeScope="" ma:versionID="98b05193dd455dfd227b76519703fdab">
  <xsd:schema xmlns:xsd="http://www.w3.org/2001/XMLSchema" xmlns:xs="http://www.w3.org/2001/XMLSchema" xmlns:p="http://schemas.microsoft.com/office/2006/metadata/properties" xmlns:ns2="4bdfde32-84b2-4dfc-8c7f-fa64fa60b1e6" targetNamespace="http://schemas.microsoft.com/office/2006/metadata/properties" ma:root="true" ma:fieldsID="41dc793ee29fe8c22b5f46009a787a56" ns2:_="">
    <xsd:import namespace="4bdfde32-84b2-4dfc-8c7f-fa64fa60b1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dfde32-84b2-4dfc-8c7f-fa64fa60b1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LongProp xmlns="" name="MetaInfo"><![CDATA[354;#vti_contentversionisdirty:BW|false
vti_parserversion:SR|14.0.0.4762
vti_lmt:SW|Wed, 31 Oct 2012 12:07:11 GMT
vti_folderitemcount:IR|0
vti_error0:SX|Kan het bestand Openbare proceudre/Openbaar/03. Nota van inlichtingen/Nota van Inlichtingen.doc niet verwerken als een Microsoft Office-document.
vti_contenttag:SW|{D8305132-0B79-461D-9CCA-535696D49704},3,2
_Category:SW|
vti_author:SR|PRO-MEREOR\\aharbers
vti_error:IX|1
vti_winfileattribs:SW|00000000
vti_foldersubfolderitemcount:IR|0
Keywords:SW|
_Status:SW|
vti_cachedcustomprops:VX|Subject Keywords _Status vti_title _Author _Category _Comments
vti_modifiedby:SR|PRO-MEREOR\\aharbers
vti_docstoreversion:IR|3
vti_metainfoversion:IW|3
ContentTypeId:SW|0x010100E3F930AC030297438F114A5B6BF17219
vti_ct:SW|Wed, 31 Oct 2012 12:07:11 GMT
vti_lat:SW|Mon, 26 Nov 2012 13:44:59 GMT
vti_cachedtitle:SR|Format Vragen en antwoorden
vti_title:SR|Format Vragen en antwoorden
_Author:SW|Pro Mereor
vti_sourcecontrolmultiuserchkoutby:VR|PRO-MEREOR\\\\aharbers
_Comments:SW|
Subject:SW|
]]></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F0E440-03F9-4B9A-B4C8-F9BA56F8D1C0}">
  <ds:schemaRefs>
    <ds:schemaRef ds:uri="http://schemas.openxmlformats.org/officeDocument/2006/bibliography"/>
  </ds:schemaRefs>
</ds:datastoreItem>
</file>

<file path=customXml/itemProps2.xml><?xml version="1.0" encoding="utf-8"?>
<ds:datastoreItem xmlns:ds="http://schemas.openxmlformats.org/officeDocument/2006/customXml" ds:itemID="{9DF04020-4405-4FA3-A4BE-D6CD511B6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dfde32-84b2-4dfc-8c7f-fa64fa60b1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4CE40-DEC9-4EC3-B1FC-FB50732B2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26337-827A-4BC1-B507-5D37C4AF3C90}">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8413353-F008-4331-87C1-93752F7C03F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Pro Mereor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Pro Mereor</dc:creator>
  <keywords/>
  <lastModifiedBy>Hurkmans, Evie</lastModifiedBy>
  <revision>5</revision>
  <lastPrinted>2008-04-07T10:47:00.0000000Z</lastPrinted>
  <dcterms:created xsi:type="dcterms:W3CDTF">2026-02-11T12:36:00.0000000Z</dcterms:created>
  <dcterms:modified xsi:type="dcterms:W3CDTF">2026-02-12T13:58:34.1188847Z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Info">
    <vt:lpwstr>354;#vti_contentversionisdirty:BW|false_x000d_
vti_parserversion:SR|14.0.0.4762_x000d_
vti_lmt:SW|Wed, 31 Oct 2012 12:07:11 GMT_x000d_
vti_folderitemcount:IR|0_x000d_
vti_error0:SX|Kan het bestand Openbare proceudre/Openbaar/03. Nota van inlichtingen/Nota van Inlichtingen.doc ni</vt:lpwstr>
  </property>
  <property fmtid="{D5CDD505-2E9C-101B-9397-08002B2CF9AE}" pid="3" name="Order">
    <vt:lpwstr>35400.0000000000</vt:lpwstr>
  </property>
  <property fmtid="{D5CDD505-2E9C-101B-9397-08002B2CF9AE}" pid="4" name="FSObjType">
    <vt:lpwstr>0</vt:lpwstr>
  </property>
  <property fmtid="{D5CDD505-2E9C-101B-9397-08002B2CF9AE}" pid="5" name="FileDirRef">
    <vt:lpwstr>kennisbank/accountsite/Projectsite/Openbare proceudre/Openbaar/03. Nota van inlichtingen</vt:lpwstr>
  </property>
  <property fmtid="{D5CDD505-2E9C-101B-9397-08002B2CF9AE}" pid="6" name="FileLeafRef">
    <vt:lpwstr>Nota van Inlichtingen.doc</vt:lpwstr>
  </property>
  <property fmtid="{D5CDD505-2E9C-101B-9397-08002B2CF9AE}" pid="7" name="ContentType">
    <vt:lpwstr>Document</vt:lpwstr>
  </property>
  <property fmtid="{D5CDD505-2E9C-101B-9397-08002B2CF9AE}" pid="8" name="ContentTypeId">
    <vt:lpwstr>0x010100EFDC46D8F97F914CAB11CEABE7577692</vt:lpwstr>
  </property>
  <property fmtid="{D5CDD505-2E9C-101B-9397-08002B2CF9AE}" pid="9" name="AuthorIds_UIVersion_2048">
    <vt:lpwstr>16</vt:lpwstr>
  </property>
  <property fmtid="{D5CDD505-2E9C-101B-9397-08002B2CF9AE}" pid="10" name="Type_x0020_document">
    <vt:lpwstr/>
  </property>
  <property fmtid="{D5CDD505-2E9C-101B-9397-08002B2CF9AE}" pid="11" name="TaxKeyword">
    <vt:lpwstr/>
  </property>
  <property fmtid="{D5CDD505-2E9C-101B-9397-08002B2CF9AE}" pid="12" name="Berkenschutse afdeling">
    <vt:lpwstr>16;#ICT|13e48c15-1486-48a7-b335-c19f9105fdd2</vt:lpwstr>
  </property>
  <property fmtid="{D5CDD505-2E9C-101B-9397-08002B2CF9AE}" pid="13" name="_dlc_DocIdItemGuid">
    <vt:lpwstr>384643e3-b8ba-47b9-b8d8-172bc2f4fe13</vt:lpwstr>
  </property>
  <property fmtid="{D5CDD505-2E9C-101B-9397-08002B2CF9AE}" pid="14" name="Type document">
    <vt:lpwstr/>
  </property>
  <property fmtid="{D5CDD505-2E9C-101B-9397-08002B2CF9AE}" pid="15" name="MediaServiceImageTags">
    <vt:lpwstr/>
  </property>
  <property fmtid="{D5CDD505-2E9C-101B-9397-08002B2CF9AE}" pid="16" name="MSIP_Label_e20dad8f-b63c-461c-a40d-8da128b19c97_Enabled">
    <vt:lpwstr>true</vt:lpwstr>
  </property>
  <property fmtid="{D5CDD505-2E9C-101B-9397-08002B2CF9AE}" pid="17" name="MSIP_Label_e20dad8f-b63c-461c-a40d-8da128b19c97_SetDate">
    <vt:lpwstr>2025-01-21T13:57:50Z</vt:lpwstr>
  </property>
  <property fmtid="{D5CDD505-2E9C-101B-9397-08002B2CF9AE}" pid="18" name="MSIP_Label_e20dad8f-b63c-461c-a40d-8da128b19c97_Method">
    <vt:lpwstr>Standard</vt:lpwstr>
  </property>
  <property fmtid="{D5CDD505-2E9C-101B-9397-08002B2CF9AE}" pid="19" name="MSIP_Label_e20dad8f-b63c-461c-a40d-8da128b19c97_Name">
    <vt:lpwstr>Algemeen Intern en Extern</vt:lpwstr>
  </property>
  <property fmtid="{D5CDD505-2E9C-101B-9397-08002B2CF9AE}" pid="20" name="MSIP_Label_e20dad8f-b63c-461c-a40d-8da128b19c97_SiteId">
    <vt:lpwstr>1770c0fb-f684-4b02-8201-ed2f28c08990</vt:lpwstr>
  </property>
  <property fmtid="{D5CDD505-2E9C-101B-9397-08002B2CF9AE}" pid="21" name="MSIP_Label_e20dad8f-b63c-461c-a40d-8da128b19c97_ActionId">
    <vt:lpwstr>9efdb22f-fabe-47a3-a29c-e0a6c317bffc</vt:lpwstr>
  </property>
  <property fmtid="{D5CDD505-2E9C-101B-9397-08002B2CF9AE}" pid="22" name="MSIP_Label_e20dad8f-b63c-461c-a40d-8da128b19c97_ContentBits">
    <vt:lpwstr>0</vt:lpwstr>
  </property>
</Properties>
</file>